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845C7" w14:textId="5334A895" w:rsidR="00A74E52" w:rsidRDefault="00A74E52" w:rsidP="00E806CD">
      <w:pPr>
        <w:rPr>
          <w:b/>
        </w:rPr>
      </w:pPr>
      <w:r w:rsidRPr="008A50AC">
        <w:rPr>
          <w:b/>
        </w:rPr>
        <w:t>What links disability, human rights and the</w:t>
      </w:r>
      <w:r w:rsidR="008A6712">
        <w:rPr>
          <w:b/>
        </w:rPr>
        <w:t xml:space="preserve"> </w:t>
      </w:r>
      <w:r w:rsidR="00EA6457">
        <w:rPr>
          <w:b/>
        </w:rPr>
        <w:t>S</w:t>
      </w:r>
      <w:r w:rsidR="008A6712">
        <w:rPr>
          <w:b/>
        </w:rPr>
        <w:t xml:space="preserve">ustainable </w:t>
      </w:r>
      <w:r w:rsidR="00EA6457">
        <w:rPr>
          <w:b/>
        </w:rPr>
        <w:t>D</w:t>
      </w:r>
      <w:r w:rsidR="008A6712">
        <w:rPr>
          <w:b/>
        </w:rPr>
        <w:t xml:space="preserve">evelopment </w:t>
      </w:r>
      <w:r w:rsidR="00EA6457">
        <w:rPr>
          <w:b/>
        </w:rPr>
        <w:t>G</w:t>
      </w:r>
      <w:r w:rsidR="008A6712">
        <w:rPr>
          <w:b/>
        </w:rPr>
        <w:t>oals?</w:t>
      </w:r>
    </w:p>
    <w:p w14:paraId="7419679C" w14:textId="71E717CD" w:rsidR="0020219D" w:rsidRPr="0020219D" w:rsidRDefault="00E806CD" w:rsidP="00D36FA5">
      <w:pPr>
        <w:shd w:val="clear" w:color="auto" w:fill="9CC2E5" w:themeFill="accent1" w:themeFillTint="99"/>
        <w:autoSpaceDE w:val="0"/>
        <w:autoSpaceDN w:val="0"/>
        <w:adjustRightInd w:val="0"/>
        <w:spacing w:after="0" w:line="240" w:lineRule="auto"/>
        <w:jc w:val="both"/>
        <w:rPr>
          <w:rFonts w:cs="Frutiger-Bold"/>
          <w:bCs/>
        </w:rPr>
      </w:pPr>
      <w:r>
        <w:rPr>
          <w:rFonts w:cs="Frutiger-Bold"/>
          <w:bCs/>
        </w:rPr>
        <w:t xml:space="preserve">In 2006 </w:t>
      </w:r>
      <w:r w:rsidR="0020219D" w:rsidRPr="008A50AC">
        <w:rPr>
          <w:rFonts w:cs="Frutiger-Bold"/>
          <w:bCs/>
        </w:rPr>
        <w:t xml:space="preserve">the United Nations Convention on the Rights of Persons with Disabilities </w:t>
      </w:r>
      <w:r w:rsidR="0020219D">
        <w:rPr>
          <w:rFonts w:cs="Frutiger-Bold"/>
          <w:bCs/>
        </w:rPr>
        <w:t>(CRPD) came into force.  The CRPD</w:t>
      </w:r>
      <w:r w:rsidR="0020219D" w:rsidRPr="008A50AC">
        <w:rPr>
          <w:rFonts w:cs="Frutiger-Bold"/>
          <w:bCs/>
        </w:rPr>
        <w:t xml:space="preserve"> is one of nine core international human rights treaties</w:t>
      </w:r>
      <w:r w:rsidR="0020219D">
        <w:rPr>
          <w:rFonts w:cs="Frutiger-Bold"/>
          <w:bCs/>
        </w:rPr>
        <w:t xml:space="preserve"> and it includes</w:t>
      </w:r>
      <w:r w:rsidR="0020219D" w:rsidRPr="008A50AC">
        <w:rPr>
          <w:rFonts w:cs="Frutiger-Bold"/>
          <w:b/>
          <w:bCs/>
        </w:rPr>
        <w:t xml:space="preserve"> 33 </w:t>
      </w:r>
      <w:r w:rsidR="0020219D">
        <w:rPr>
          <w:rFonts w:cs="Frutiger-Bold"/>
          <w:b/>
          <w:bCs/>
        </w:rPr>
        <w:t xml:space="preserve">core </w:t>
      </w:r>
      <w:r w:rsidR="0020219D" w:rsidRPr="008A50AC">
        <w:rPr>
          <w:rFonts w:cs="Frutiger-Bold"/>
          <w:b/>
          <w:bCs/>
        </w:rPr>
        <w:t xml:space="preserve">articles </w:t>
      </w:r>
      <w:r w:rsidR="0020219D">
        <w:rPr>
          <w:rFonts w:cs="Frutiger-Bold"/>
          <w:bCs/>
        </w:rPr>
        <w:t>covering all areas of life.</w:t>
      </w:r>
    </w:p>
    <w:p w14:paraId="0DA8C9A1" w14:textId="77777777" w:rsidR="0020219D" w:rsidRPr="008A50AC" w:rsidRDefault="0020219D" w:rsidP="00D36FA5">
      <w:pPr>
        <w:shd w:val="clear" w:color="auto" w:fill="9CC2E5" w:themeFill="accent1" w:themeFillTint="99"/>
        <w:autoSpaceDE w:val="0"/>
        <w:autoSpaceDN w:val="0"/>
        <w:adjustRightInd w:val="0"/>
        <w:spacing w:after="0" w:line="240" w:lineRule="auto"/>
        <w:jc w:val="both"/>
        <w:rPr>
          <w:rFonts w:cs="Frutiger-Bold"/>
          <w:bCs/>
        </w:rPr>
      </w:pPr>
    </w:p>
    <w:p w14:paraId="1F4BE601" w14:textId="7DDDF03A" w:rsidR="0020219D" w:rsidRPr="008A50AC" w:rsidRDefault="0020219D" w:rsidP="00D36FA5">
      <w:pPr>
        <w:shd w:val="clear" w:color="auto" w:fill="9CC2E5" w:themeFill="accent1" w:themeFillTint="99"/>
        <w:autoSpaceDE w:val="0"/>
        <w:autoSpaceDN w:val="0"/>
        <w:adjustRightInd w:val="0"/>
        <w:spacing w:after="0" w:line="240" w:lineRule="auto"/>
        <w:jc w:val="both"/>
        <w:rPr>
          <w:rFonts w:cs="Frutiger-Bold"/>
          <w:bCs/>
        </w:rPr>
      </w:pPr>
      <w:r>
        <w:rPr>
          <w:rFonts w:cs="Frutiger-Bold"/>
          <w:bCs/>
        </w:rPr>
        <w:t xml:space="preserve">In February 2016, </w:t>
      </w:r>
      <w:r w:rsidRPr="008A50AC">
        <w:rPr>
          <w:rFonts w:cs="Frutiger-Bold"/>
          <w:bCs/>
        </w:rPr>
        <w:t>16</w:t>
      </w:r>
      <w:r>
        <w:rPr>
          <w:rFonts w:cs="Frutiger-Bold"/>
          <w:bCs/>
        </w:rPr>
        <w:t>1</w:t>
      </w:r>
      <w:r w:rsidRPr="008A50AC">
        <w:rPr>
          <w:rFonts w:cs="Frutiger-Bold"/>
          <w:bCs/>
        </w:rPr>
        <w:t xml:space="preserve"> out of 193</w:t>
      </w:r>
      <w:r>
        <w:rPr>
          <w:rFonts w:cs="Frutiger-Bold"/>
          <w:bCs/>
        </w:rPr>
        <w:t xml:space="preserve"> United Nations Member States</w:t>
      </w:r>
      <w:r w:rsidRPr="008A50AC">
        <w:rPr>
          <w:rFonts w:cs="Frutiger-Bold"/>
          <w:bCs/>
        </w:rPr>
        <w:t xml:space="preserve"> or </w:t>
      </w:r>
      <w:r w:rsidRPr="00E806CD">
        <w:rPr>
          <w:rFonts w:cs="Frutiger-Bold"/>
          <w:b/>
          <w:bCs/>
        </w:rPr>
        <w:t>over</w:t>
      </w:r>
      <w:r>
        <w:rPr>
          <w:rFonts w:cs="Frutiger-Bold"/>
          <w:bCs/>
        </w:rPr>
        <w:t xml:space="preserve"> </w:t>
      </w:r>
      <w:r w:rsidRPr="008A50AC">
        <w:rPr>
          <w:rFonts w:cs="Frutiger-Bold"/>
          <w:b/>
          <w:bCs/>
        </w:rPr>
        <w:t>8</w:t>
      </w:r>
      <w:r>
        <w:rPr>
          <w:rFonts w:cs="Frutiger-Bold"/>
          <w:b/>
          <w:bCs/>
        </w:rPr>
        <w:t>0</w:t>
      </w:r>
      <w:r w:rsidRPr="008A50AC">
        <w:rPr>
          <w:rFonts w:cs="Frutiger-Bold"/>
          <w:b/>
          <w:bCs/>
        </w:rPr>
        <w:t xml:space="preserve">% of countries have ratified </w:t>
      </w:r>
      <w:r>
        <w:rPr>
          <w:rFonts w:cs="Frutiger-Bold"/>
          <w:b/>
          <w:bCs/>
        </w:rPr>
        <w:t xml:space="preserve">the </w:t>
      </w:r>
      <w:r w:rsidR="00525E55">
        <w:rPr>
          <w:rFonts w:cs="Frutiger-Bold"/>
          <w:b/>
          <w:bCs/>
        </w:rPr>
        <w:t>CRP</w:t>
      </w:r>
      <w:r>
        <w:rPr>
          <w:rFonts w:cs="Frutiger-Bold"/>
          <w:b/>
          <w:bCs/>
        </w:rPr>
        <w:t>D</w:t>
      </w:r>
      <w:r w:rsidRPr="008A50AC">
        <w:rPr>
          <w:rFonts w:cs="Frutiger-Bold"/>
          <w:b/>
          <w:bCs/>
        </w:rPr>
        <w:t xml:space="preserve">.  </w:t>
      </w:r>
      <w:r>
        <w:rPr>
          <w:rFonts w:cs="Frutiger-Bold"/>
          <w:bCs/>
        </w:rPr>
        <w:t xml:space="preserve">Once a country ratifies this means that </w:t>
      </w:r>
      <w:r w:rsidR="00E806CD">
        <w:rPr>
          <w:rFonts w:cs="Frutiger-Bold"/>
          <w:bCs/>
        </w:rPr>
        <w:t>t</w:t>
      </w:r>
      <w:r>
        <w:rPr>
          <w:rFonts w:cs="Frutiger-Bold"/>
          <w:bCs/>
        </w:rPr>
        <w:t xml:space="preserve">he country is </w:t>
      </w:r>
      <w:r w:rsidRPr="008A50AC">
        <w:rPr>
          <w:rFonts w:cs="Frutiger-Bold"/>
          <w:bCs/>
        </w:rPr>
        <w:t xml:space="preserve">legally bound to implement the </w:t>
      </w:r>
      <w:r>
        <w:rPr>
          <w:rFonts w:cs="Frutiger-Bold"/>
          <w:bCs/>
        </w:rPr>
        <w:t xml:space="preserve">core </w:t>
      </w:r>
      <w:r w:rsidRPr="008A50AC">
        <w:rPr>
          <w:rFonts w:cs="Frutiger-Bold"/>
          <w:bCs/>
        </w:rPr>
        <w:t>33 articles and must report on their progress in writing to the Un</w:t>
      </w:r>
      <w:r>
        <w:rPr>
          <w:rFonts w:cs="Frutiger-Bold"/>
          <w:bCs/>
        </w:rPr>
        <w:t>ited Nations on a periodic basis.</w:t>
      </w:r>
    </w:p>
    <w:p w14:paraId="1B5194ED" w14:textId="77777777" w:rsidR="0022499D" w:rsidRPr="008A50AC" w:rsidRDefault="0022499D" w:rsidP="00D36FA5">
      <w:pPr>
        <w:shd w:val="clear" w:color="auto" w:fill="9CC2E5" w:themeFill="accent1" w:themeFillTint="99"/>
        <w:autoSpaceDE w:val="0"/>
        <w:autoSpaceDN w:val="0"/>
        <w:adjustRightInd w:val="0"/>
        <w:spacing w:after="0" w:line="240" w:lineRule="auto"/>
        <w:jc w:val="both"/>
        <w:rPr>
          <w:rFonts w:cs="Frutiger-Bold"/>
          <w:bCs/>
        </w:rPr>
      </w:pPr>
    </w:p>
    <w:p w14:paraId="23CB198C" w14:textId="6EC95778" w:rsidR="0022499D" w:rsidRPr="008A50AC" w:rsidRDefault="0022499D" w:rsidP="00D36FA5">
      <w:pPr>
        <w:shd w:val="clear" w:color="auto" w:fill="9CC2E5" w:themeFill="accent1" w:themeFillTint="99"/>
        <w:autoSpaceDE w:val="0"/>
        <w:autoSpaceDN w:val="0"/>
        <w:adjustRightInd w:val="0"/>
        <w:spacing w:after="0" w:line="240" w:lineRule="auto"/>
        <w:jc w:val="both"/>
        <w:rPr>
          <w:rFonts w:cs="Frutiger-Bold"/>
          <w:b/>
          <w:bCs/>
        </w:rPr>
      </w:pPr>
      <w:r w:rsidRPr="008A50AC">
        <w:rPr>
          <w:rFonts w:cs="Frutiger-Bold"/>
          <w:bCs/>
        </w:rPr>
        <w:t xml:space="preserve">According to the </w:t>
      </w:r>
      <w:r w:rsidR="00EA483E">
        <w:rPr>
          <w:rFonts w:cs="Frutiger-Bold"/>
          <w:bCs/>
        </w:rPr>
        <w:t>2011</w:t>
      </w:r>
      <w:r w:rsidRPr="008A50AC">
        <w:rPr>
          <w:rFonts w:cs="Frutiger-Bold"/>
          <w:bCs/>
        </w:rPr>
        <w:t xml:space="preserve"> </w:t>
      </w:r>
      <w:r w:rsidRPr="008A50AC">
        <w:rPr>
          <w:rFonts w:cs="Frutiger-Bold"/>
          <w:bCs/>
          <w:i/>
        </w:rPr>
        <w:t>World Report on Disability</w:t>
      </w:r>
      <w:r w:rsidR="00CD69A9">
        <w:rPr>
          <w:rFonts w:cs="Frutiger-Bold"/>
          <w:bCs/>
          <w:i/>
        </w:rPr>
        <w:t xml:space="preserve"> </w:t>
      </w:r>
      <w:r w:rsidR="00CD69A9">
        <w:rPr>
          <w:rFonts w:cs="Frutiger-Bold"/>
          <w:bCs/>
        </w:rPr>
        <w:t xml:space="preserve">by the World Health Organisation/World Bank, </w:t>
      </w:r>
      <w:r w:rsidRPr="008A50AC">
        <w:rPr>
          <w:rFonts w:cs="Frutiger-Bold"/>
          <w:bCs/>
        </w:rPr>
        <w:t xml:space="preserve">there are an estimated </w:t>
      </w:r>
      <w:r w:rsidRPr="008A50AC">
        <w:rPr>
          <w:rFonts w:cs="Frutiger-Bold"/>
          <w:b/>
          <w:bCs/>
        </w:rPr>
        <w:t xml:space="preserve">1 billion persons with disabilities worldwide.  </w:t>
      </w:r>
      <w:r w:rsidRPr="008A50AC">
        <w:rPr>
          <w:rFonts w:cs="Frutiger-Bold"/>
          <w:bCs/>
        </w:rPr>
        <w:t>The same report states that</w:t>
      </w:r>
      <w:r w:rsidRPr="008A50AC">
        <w:rPr>
          <w:rFonts w:cs="Frutiger-Bold"/>
          <w:b/>
          <w:bCs/>
        </w:rPr>
        <w:t xml:space="preserve"> 1 in 5 of the world’s poorest people have disabilities.  </w:t>
      </w:r>
      <w:r w:rsidRPr="008A50AC">
        <w:t xml:space="preserve">Disability is both a cause and consequence of poverty, yet international policy-makers and stakeholders have not </w:t>
      </w:r>
      <w:r w:rsidR="00CA3567">
        <w:t xml:space="preserve">historically </w:t>
      </w:r>
      <w:r w:rsidRPr="008A50AC">
        <w:t>recognised or prioritised this issue within international development efforts.</w:t>
      </w:r>
    </w:p>
    <w:p w14:paraId="419FD458" w14:textId="77777777" w:rsidR="0022499D" w:rsidRPr="008A50AC" w:rsidRDefault="0022499D" w:rsidP="00D36FA5">
      <w:pPr>
        <w:shd w:val="clear" w:color="auto" w:fill="9CC2E5" w:themeFill="accent1" w:themeFillTint="99"/>
        <w:autoSpaceDE w:val="0"/>
        <w:autoSpaceDN w:val="0"/>
        <w:adjustRightInd w:val="0"/>
        <w:spacing w:after="0" w:line="240" w:lineRule="auto"/>
        <w:jc w:val="both"/>
        <w:rPr>
          <w:rFonts w:cs="Frutiger-Bold"/>
          <w:bCs/>
        </w:rPr>
      </w:pPr>
    </w:p>
    <w:p w14:paraId="2BA20E8F" w14:textId="630EC231" w:rsidR="004942E6" w:rsidRPr="008A50AC" w:rsidRDefault="00A74E52" w:rsidP="00D36FA5">
      <w:pPr>
        <w:shd w:val="clear" w:color="auto" w:fill="9CC2E5" w:themeFill="accent1" w:themeFillTint="99"/>
        <w:spacing w:line="240" w:lineRule="auto"/>
        <w:jc w:val="both"/>
      </w:pPr>
      <w:r w:rsidRPr="008A50AC">
        <w:t>After three years of</w:t>
      </w:r>
      <w:r w:rsidR="0020219D">
        <w:t xml:space="preserve"> intense</w:t>
      </w:r>
      <w:r w:rsidRPr="008A50AC">
        <w:t xml:space="preserve"> i</w:t>
      </w:r>
      <w:r w:rsidR="004942E6" w:rsidRPr="008A50AC">
        <w:t xml:space="preserve">ntergovernmental negotiations </w:t>
      </w:r>
      <w:r w:rsidRPr="008A50AC">
        <w:t>U</w:t>
      </w:r>
      <w:r w:rsidR="004942E6" w:rsidRPr="008A50AC">
        <w:t xml:space="preserve">nited </w:t>
      </w:r>
      <w:r w:rsidRPr="008A50AC">
        <w:t>N</w:t>
      </w:r>
      <w:r w:rsidR="004942E6" w:rsidRPr="008A50AC">
        <w:t>ations</w:t>
      </w:r>
      <w:r w:rsidRPr="008A50AC">
        <w:t xml:space="preserve"> Member States adopted the 2030 Agenda for Sustainable Development </w:t>
      </w:r>
      <w:r w:rsidR="004942E6" w:rsidRPr="008A50AC">
        <w:t>in</w:t>
      </w:r>
      <w:r w:rsidRPr="008A50AC">
        <w:t xml:space="preserve"> September 2015. </w:t>
      </w:r>
      <w:r w:rsidR="00E06031">
        <w:t>The 2030</w:t>
      </w:r>
      <w:r w:rsidRPr="008A50AC">
        <w:t xml:space="preserve"> Agenda has </w:t>
      </w:r>
      <w:r w:rsidRPr="008A50AC">
        <w:rPr>
          <w:b/>
        </w:rPr>
        <w:t xml:space="preserve">17 </w:t>
      </w:r>
      <w:r w:rsidRPr="008A50AC">
        <w:rPr>
          <w:rFonts w:cs="Frutiger-Bold"/>
          <w:b/>
          <w:bCs/>
        </w:rPr>
        <w:t xml:space="preserve">goals </w:t>
      </w:r>
      <w:r w:rsidR="009C0F1D" w:rsidRPr="008A50AC">
        <w:rPr>
          <w:rFonts w:cs="Frutiger-Bold"/>
          <w:b/>
          <w:bCs/>
        </w:rPr>
        <w:t>for sustainable development</w:t>
      </w:r>
      <w:r w:rsidR="00E806CD">
        <w:rPr>
          <w:rFonts w:cs="Frutiger-Bold"/>
          <w:b/>
          <w:bCs/>
        </w:rPr>
        <w:t xml:space="preserve"> </w:t>
      </w:r>
      <w:r w:rsidR="00E806CD" w:rsidRPr="00E806CD">
        <w:rPr>
          <w:rFonts w:cs="Frutiger-Bold"/>
          <w:bCs/>
        </w:rPr>
        <w:t>and 169 targets</w:t>
      </w:r>
      <w:r w:rsidRPr="008A50AC">
        <w:t xml:space="preserve">.  </w:t>
      </w:r>
      <w:r w:rsidR="008A50AC" w:rsidRPr="008A50AC">
        <w:t>There are</w:t>
      </w:r>
      <w:r w:rsidR="009C0F1D">
        <w:t xml:space="preserve"> </w:t>
      </w:r>
      <w:r w:rsidR="0020219D">
        <w:t xml:space="preserve">11 </w:t>
      </w:r>
      <w:r w:rsidR="008A50AC" w:rsidRPr="008A50AC">
        <w:t>explicit reference</w:t>
      </w:r>
      <w:r w:rsidR="00511AAA">
        <w:t>s</w:t>
      </w:r>
      <w:r w:rsidR="008A50AC" w:rsidRPr="008A50AC">
        <w:t xml:space="preserve"> to persons with disabilities</w:t>
      </w:r>
      <w:r w:rsidR="0020219D">
        <w:t xml:space="preserve"> in the 2030 Agenda, </w:t>
      </w:r>
      <w:r w:rsidR="008A50AC" w:rsidRPr="008A50AC">
        <w:t>and disaggregation of data by disability is a core principle.</w:t>
      </w:r>
    </w:p>
    <w:p w14:paraId="03154E95" w14:textId="7F80209A" w:rsidR="006A3803" w:rsidRDefault="00EA6457" w:rsidP="00D36FA5">
      <w:pPr>
        <w:shd w:val="clear" w:color="auto" w:fill="9CC2E5" w:themeFill="accent1" w:themeFillTint="99"/>
        <w:spacing w:line="240" w:lineRule="auto"/>
        <w:jc w:val="both"/>
        <w:rPr>
          <w:rFonts w:cs="Frutiger-Bold"/>
          <w:bCs/>
        </w:rPr>
      </w:pPr>
      <w:r>
        <w:t xml:space="preserve">The </w:t>
      </w:r>
      <w:r w:rsidR="00E06031">
        <w:t>2030</w:t>
      </w:r>
      <w:r>
        <w:t xml:space="preserve"> Agenda</w:t>
      </w:r>
      <w:r w:rsidR="00E06031">
        <w:t xml:space="preserve"> and the Sustainable Development Goals</w:t>
      </w:r>
      <w:r w:rsidR="00A74E52" w:rsidRPr="008A50AC">
        <w:t xml:space="preserve"> </w:t>
      </w:r>
      <w:r>
        <w:t xml:space="preserve">(SDGs) </w:t>
      </w:r>
      <w:r w:rsidR="00A74E52" w:rsidRPr="008A50AC">
        <w:t xml:space="preserve">will influence the direction of global and national policies relating to sustainable development for the next 15 years. </w:t>
      </w:r>
      <w:r w:rsidR="008A50AC">
        <w:t xml:space="preserve">If </w:t>
      </w:r>
      <w:r>
        <w:t>the</w:t>
      </w:r>
      <w:r w:rsidR="008A50AC">
        <w:t xml:space="preserve"> 2030</w:t>
      </w:r>
      <w:r>
        <w:t xml:space="preserve"> Agenda</w:t>
      </w:r>
      <w:r w:rsidR="004942E6" w:rsidRPr="008A50AC">
        <w:t xml:space="preserve"> is going to be </w:t>
      </w:r>
      <w:proofErr w:type="gramStart"/>
      <w:r w:rsidR="004942E6" w:rsidRPr="008A50AC">
        <w:t>successful</w:t>
      </w:r>
      <w:proofErr w:type="gramEnd"/>
      <w:r w:rsidR="004942E6" w:rsidRPr="008A50AC">
        <w:rPr>
          <w:u w:val="single"/>
        </w:rPr>
        <w:t xml:space="preserve"> all</w:t>
      </w:r>
      <w:r w:rsidR="00511AAA">
        <w:t xml:space="preserve"> of the UN Member States -</w:t>
      </w:r>
      <w:r w:rsidR="004942E6" w:rsidRPr="008A50AC">
        <w:t xml:space="preserve"> </w:t>
      </w:r>
      <w:r w:rsidR="004942E6" w:rsidRPr="008A50AC">
        <w:rPr>
          <w:b/>
        </w:rPr>
        <w:t xml:space="preserve">193 </w:t>
      </w:r>
      <w:r w:rsidR="00A74E52" w:rsidRPr="008A50AC">
        <w:rPr>
          <w:rFonts w:cs="Frutiger-Bold"/>
          <w:b/>
          <w:bCs/>
        </w:rPr>
        <w:t>countries</w:t>
      </w:r>
      <w:r w:rsidR="00E806CD">
        <w:rPr>
          <w:rFonts w:cs="Frutiger-Bold"/>
          <w:b/>
          <w:bCs/>
        </w:rPr>
        <w:t xml:space="preserve"> -</w:t>
      </w:r>
      <w:r w:rsidR="00A74E52" w:rsidRPr="008A50AC">
        <w:rPr>
          <w:rFonts w:cs="Frutiger-Bold"/>
          <w:b/>
          <w:bCs/>
        </w:rPr>
        <w:t xml:space="preserve"> must include persons with</w:t>
      </w:r>
      <w:r w:rsidR="008A50AC">
        <w:rPr>
          <w:rFonts w:cs="Frutiger-Bold"/>
          <w:b/>
          <w:bCs/>
        </w:rPr>
        <w:t xml:space="preserve"> disabilities </w:t>
      </w:r>
      <w:r w:rsidR="008A50AC">
        <w:rPr>
          <w:rFonts w:cs="Frutiger-Bold"/>
          <w:bCs/>
        </w:rPr>
        <w:t>in their national plans</w:t>
      </w:r>
      <w:r w:rsidR="0040066B">
        <w:rPr>
          <w:rFonts w:cs="Frutiger-Bold"/>
          <w:bCs/>
        </w:rPr>
        <w:t xml:space="preserve"> for implementation and monitoring</w:t>
      </w:r>
      <w:r w:rsidR="008A50AC">
        <w:rPr>
          <w:rFonts w:cs="Frutiger-Bold"/>
          <w:bCs/>
        </w:rPr>
        <w:t>.</w:t>
      </w:r>
      <w:bookmarkStart w:id="0" w:name="_GoBack"/>
      <w:bookmarkEnd w:id="0"/>
    </w:p>
    <w:p w14:paraId="75B7674C" w14:textId="77B3696C" w:rsidR="00C93D9D" w:rsidRPr="00E806CD" w:rsidRDefault="00C93D9D" w:rsidP="00D36FA5">
      <w:pPr>
        <w:shd w:val="clear" w:color="auto" w:fill="9CC2E5" w:themeFill="accent1" w:themeFillTint="99"/>
        <w:spacing w:line="240" w:lineRule="auto"/>
        <w:jc w:val="both"/>
        <w:rPr>
          <w:rFonts w:cs="Frutiger-Bold"/>
          <w:bCs/>
        </w:rPr>
      </w:pPr>
      <w:r w:rsidRPr="00E806CD">
        <w:rPr>
          <w:rFonts w:cs="Frutiger-Bold"/>
          <w:bCs/>
        </w:rPr>
        <w:t>While the infographic aims at illustrating how the 1</w:t>
      </w:r>
      <w:r>
        <w:rPr>
          <w:rFonts w:cs="Frutiger-Bold"/>
          <w:bCs/>
        </w:rPr>
        <w:t>7 goals of the SDGs and the 33 a</w:t>
      </w:r>
      <w:r w:rsidRPr="00E806CD">
        <w:rPr>
          <w:rFonts w:cs="Frutiger-Bold"/>
          <w:bCs/>
        </w:rPr>
        <w:t>rticles of the CRPD are linked to each other, it is important to stress that both the SDGs and the CRPD must be implemented as a whole; This means that co</w:t>
      </w:r>
      <w:r>
        <w:rPr>
          <w:rFonts w:cs="Frutiger-Bold"/>
          <w:bCs/>
        </w:rPr>
        <w:t>untries should not ‘cherry pick’</w:t>
      </w:r>
      <w:r w:rsidRPr="00E806CD">
        <w:rPr>
          <w:rFonts w:cs="Frutiger-Bold"/>
          <w:bCs/>
        </w:rPr>
        <w:t xml:space="preserve"> single goals or articles, as all of them form part of a complex and interconnected equation.</w:t>
      </w:r>
    </w:p>
    <w:p w14:paraId="4AF36004" w14:textId="77777777" w:rsidR="00C93D9D" w:rsidRPr="008A50AC" w:rsidRDefault="00C93D9D" w:rsidP="00E806CD">
      <w:pPr>
        <w:shd w:val="clear" w:color="auto" w:fill="9CC2E5" w:themeFill="accent1" w:themeFillTint="99"/>
        <w:spacing w:line="240" w:lineRule="auto"/>
        <w:rPr>
          <w:rFonts w:cs="Frutiger-Bold"/>
          <w:bCs/>
        </w:rPr>
      </w:pPr>
    </w:p>
    <w:p w14:paraId="2493CB41" w14:textId="77777777" w:rsidR="006A031D" w:rsidRDefault="006A031D" w:rsidP="00D36FA5">
      <w:pPr>
        <w:shd w:val="clear" w:color="auto" w:fill="FFFFFF"/>
        <w:spacing w:before="240" w:after="240" w:line="240" w:lineRule="auto"/>
        <w:ind w:right="240"/>
        <w:rPr>
          <w:rFonts w:cs="Frutiger-Bold"/>
          <w:b/>
          <w:bCs/>
        </w:rPr>
      </w:pPr>
    </w:p>
    <w:p w14:paraId="54E9321D" w14:textId="1134678B" w:rsidR="006A031D" w:rsidRDefault="006A031D" w:rsidP="00D36FA5">
      <w:pPr>
        <w:shd w:val="clear" w:color="auto" w:fill="FFFFFF"/>
        <w:spacing w:before="240" w:after="240" w:line="240" w:lineRule="auto"/>
        <w:ind w:right="240"/>
        <w:rPr>
          <w:rFonts w:cs="Frutiger-Bold"/>
          <w:b/>
          <w:bCs/>
        </w:rPr>
      </w:pPr>
      <w:r>
        <w:rPr>
          <w:rFonts w:cs="Frutiger-Bold"/>
          <w:b/>
          <w:bCs/>
        </w:rPr>
        <w:t>How does this infographic work?</w:t>
      </w:r>
    </w:p>
    <w:p w14:paraId="7B8D067F" w14:textId="70C5F03E" w:rsidR="00D36FA5" w:rsidRPr="00D36FA5" w:rsidRDefault="00D36FA5" w:rsidP="00D36FA5">
      <w:pPr>
        <w:shd w:val="clear" w:color="auto" w:fill="FFFFFF"/>
        <w:spacing w:before="240" w:after="240" w:line="240" w:lineRule="auto"/>
        <w:ind w:right="240"/>
        <w:rPr>
          <w:rFonts w:eastAsia="Times New Roman" w:cs="Helvetica"/>
          <w:color w:val="000000"/>
          <w:lang w:eastAsia="en-GB"/>
        </w:rPr>
      </w:pPr>
      <w:r w:rsidRPr="00D36FA5">
        <w:rPr>
          <w:rFonts w:eastAsia="Times New Roman" w:cs="Helvetica"/>
          <w:color w:val="000000"/>
          <w:lang w:eastAsia="en-GB"/>
        </w:rPr>
        <w:t>The text of the 2030 Agenda and the Sustainable Development Goals (SDGs) can be interpreted through the lens of the UN Convention on the Rights of Persons with Disabilities (CRPD) in the following ways:</w:t>
      </w:r>
    </w:p>
    <w:p w14:paraId="05A91124" w14:textId="7316FABC" w:rsidR="00C93D9D" w:rsidRDefault="009A4E09" w:rsidP="00C93D9D">
      <w:pPr>
        <w:pStyle w:val="ListParagraph"/>
        <w:numPr>
          <w:ilvl w:val="0"/>
          <w:numId w:val="1"/>
        </w:numPr>
        <w:spacing w:line="240" w:lineRule="auto"/>
        <w:rPr>
          <w:rFonts w:cs="Frutiger-Bold"/>
          <w:bCs/>
        </w:rPr>
      </w:pPr>
      <w:r>
        <w:rPr>
          <w:rFonts w:cs="Frutiger-Bold"/>
          <w:bCs/>
        </w:rPr>
        <w:t xml:space="preserve">All </w:t>
      </w:r>
      <w:r w:rsidR="00C93D9D">
        <w:rPr>
          <w:rFonts w:cs="Frutiger-Bold"/>
          <w:bCs/>
        </w:rPr>
        <w:t>r</w:t>
      </w:r>
      <w:r w:rsidR="007F4656">
        <w:rPr>
          <w:rFonts w:cs="Frutiger-Bold"/>
          <w:bCs/>
        </w:rPr>
        <w:t xml:space="preserve">eferences to ‘equal’ must be underpinned by </w:t>
      </w:r>
      <w:r w:rsidR="00220251" w:rsidRPr="00525E55">
        <w:rPr>
          <w:rFonts w:cs="Frutiger-Bold"/>
          <w:b/>
          <w:bCs/>
        </w:rPr>
        <w:t xml:space="preserve">CRPD </w:t>
      </w:r>
      <w:r w:rsidR="007F4656" w:rsidRPr="00FC5104">
        <w:rPr>
          <w:rFonts w:cs="Frutiger-Bold"/>
          <w:b/>
          <w:bCs/>
        </w:rPr>
        <w:t>article 5</w:t>
      </w:r>
      <w:r w:rsidR="00EA6457">
        <w:rPr>
          <w:rFonts w:cs="Frutiger-Bold"/>
          <w:b/>
          <w:bCs/>
        </w:rPr>
        <w:t xml:space="preserve">, </w:t>
      </w:r>
      <w:r w:rsidRPr="00E806CD">
        <w:rPr>
          <w:rFonts w:cs="Frutiger-Bold"/>
          <w:bCs/>
        </w:rPr>
        <w:t>which</w:t>
      </w:r>
      <w:r w:rsidR="00220251" w:rsidRPr="00E806CD">
        <w:rPr>
          <w:rFonts w:cs="Frutiger-Bold"/>
          <w:bCs/>
        </w:rPr>
        <w:t xml:space="preserve"> promotes equality of opportunity and</w:t>
      </w:r>
      <w:r w:rsidR="00220251">
        <w:rPr>
          <w:rFonts w:cs="Frutiger-Bold"/>
          <w:b/>
          <w:bCs/>
        </w:rPr>
        <w:t xml:space="preserve"> </w:t>
      </w:r>
      <w:r w:rsidR="007F4656">
        <w:rPr>
          <w:rFonts w:cs="Frutiger-Bold"/>
          <w:bCs/>
        </w:rPr>
        <w:t>non-discrimination</w:t>
      </w:r>
      <w:r w:rsidR="00220251">
        <w:rPr>
          <w:rFonts w:cs="Frutiger-Bold"/>
          <w:bCs/>
        </w:rPr>
        <w:t xml:space="preserve"> of persons with disabilities.</w:t>
      </w:r>
    </w:p>
    <w:p w14:paraId="47AA2671" w14:textId="38E05C88" w:rsidR="008A50AC" w:rsidRPr="00C93D9D" w:rsidRDefault="008A50AC" w:rsidP="00C93D9D">
      <w:pPr>
        <w:pStyle w:val="ListParagraph"/>
        <w:numPr>
          <w:ilvl w:val="0"/>
          <w:numId w:val="1"/>
        </w:numPr>
        <w:spacing w:line="240" w:lineRule="auto"/>
        <w:rPr>
          <w:rFonts w:cs="Frutiger-Bold"/>
          <w:bCs/>
        </w:rPr>
      </w:pPr>
      <w:r w:rsidRPr="00C93D9D">
        <w:rPr>
          <w:rFonts w:cs="Frutiger-Bold"/>
          <w:bCs/>
        </w:rPr>
        <w:t>References</w:t>
      </w:r>
      <w:r w:rsidR="00220251" w:rsidRPr="00C93D9D">
        <w:rPr>
          <w:rFonts w:cs="Frutiger-Bold"/>
          <w:bCs/>
        </w:rPr>
        <w:t xml:space="preserve"> </w:t>
      </w:r>
      <w:r w:rsidRPr="00C93D9D">
        <w:rPr>
          <w:rFonts w:cs="Frutiger-Bold"/>
          <w:bCs/>
        </w:rPr>
        <w:t>‘for all’</w:t>
      </w:r>
      <w:r w:rsidR="008A6712" w:rsidRPr="00C93D9D">
        <w:rPr>
          <w:rFonts w:cs="Frutiger-Bold"/>
          <w:bCs/>
        </w:rPr>
        <w:t xml:space="preserve"> </w:t>
      </w:r>
      <w:r w:rsidR="004A3AF9" w:rsidRPr="00C93D9D">
        <w:rPr>
          <w:rFonts w:cs="Frutiger-Bold"/>
          <w:bCs/>
        </w:rPr>
        <w:t xml:space="preserve">include </w:t>
      </w:r>
      <w:r w:rsidR="008A6712" w:rsidRPr="00C93D9D">
        <w:rPr>
          <w:rFonts w:cs="Frutiger-Bold"/>
          <w:bCs/>
        </w:rPr>
        <w:t>all</w:t>
      </w:r>
      <w:r w:rsidRPr="00C93D9D">
        <w:rPr>
          <w:rFonts w:cs="Frutiger-Bold"/>
          <w:bCs/>
        </w:rPr>
        <w:t xml:space="preserve"> persons with disabilities</w:t>
      </w:r>
      <w:r w:rsidR="00C93D9D" w:rsidRPr="00C93D9D">
        <w:rPr>
          <w:rFonts w:cs="Frutiger-Bold"/>
          <w:bCs/>
        </w:rPr>
        <w:t xml:space="preserve"> - people with different types of impairments and support requirements</w:t>
      </w:r>
      <w:r w:rsidR="004A3AF9" w:rsidRPr="00C93D9D">
        <w:rPr>
          <w:rFonts w:cs="Frutiger-Bold"/>
          <w:bCs/>
        </w:rPr>
        <w:t>;</w:t>
      </w:r>
      <w:r w:rsidR="008A6712" w:rsidRPr="00C93D9D">
        <w:rPr>
          <w:rFonts w:cs="Frutiger-Bold"/>
          <w:bCs/>
        </w:rPr>
        <w:t xml:space="preserve"> women with disabilities (</w:t>
      </w:r>
      <w:r w:rsidR="004A3AF9" w:rsidRPr="00C93D9D">
        <w:rPr>
          <w:rFonts w:cs="Frutiger-Bold"/>
          <w:b/>
          <w:bCs/>
        </w:rPr>
        <w:t>CRPD</w:t>
      </w:r>
      <w:r w:rsidR="004A3AF9" w:rsidRPr="00C93D9D">
        <w:rPr>
          <w:rFonts w:cs="Frutiger-Bold"/>
          <w:bCs/>
        </w:rPr>
        <w:t xml:space="preserve"> </w:t>
      </w:r>
      <w:r w:rsidR="008A6712" w:rsidRPr="00C93D9D">
        <w:rPr>
          <w:rFonts w:cs="Frutiger-Bold"/>
          <w:b/>
          <w:bCs/>
        </w:rPr>
        <w:t>article 6</w:t>
      </w:r>
      <w:r w:rsidR="008A6712" w:rsidRPr="00C93D9D">
        <w:rPr>
          <w:rFonts w:cs="Frutiger-Bold"/>
          <w:bCs/>
        </w:rPr>
        <w:t>) and childre</w:t>
      </w:r>
      <w:r w:rsidR="007F4656" w:rsidRPr="00C93D9D">
        <w:rPr>
          <w:rFonts w:cs="Frutiger-Bold"/>
          <w:bCs/>
        </w:rPr>
        <w:t>n with disabilities (</w:t>
      </w:r>
      <w:r w:rsidR="004A3AF9" w:rsidRPr="00C93D9D">
        <w:rPr>
          <w:rFonts w:cs="Frutiger-Bold"/>
          <w:b/>
          <w:bCs/>
        </w:rPr>
        <w:t>CRPD</w:t>
      </w:r>
      <w:r w:rsidR="004A3AF9" w:rsidRPr="00C93D9D">
        <w:rPr>
          <w:rFonts w:cs="Frutiger-Bold"/>
          <w:bCs/>
        </w:rPr>
        <w:t xml:space="preserve"> </w:t>
      </w:r>
      <w:r w:rsidR="007F4656" w:rsidRPr="00C93D9D">
        <w:rPr>
          <w:rFonts w:cs="Frutiger-Bold"/>
          <w:b/>
          <w:bCs/>
        </w:rPr>
        <w:t>article 7</w:t>
      </w:r>
      <w:r w:rsidR="007F4656" w:rsidRPr="00C93D9D">
        <w:rPr>
          <w:rFonts w:cs="Frutiger-Bold"/>
          <w:bCs/>
        </w:rPr>
        <w:t>)</w:t>
      </w:r>
      <w:r w:rsidR="00D36FA5">
        <w:rPr>
          <w:rFonts w:cs="Frutiger-Bold"/>
          <w:bCs/>
        </w:rPr>
        <w:t>.</w:t>
      </w:r>
      <w:r w:rsidR="004A3AF9" w:rsidRPr="00C93D9D">
        <w:rPr>
          <w:rFonts w:cs="Frutiger-Bold"/>
          <w:bCs/>
        </w:rPr>
        <w:t xml:space="preserve"> </w:t>
      </w:r>
    </w:p>
    <w:p w14:paraId="65919829" w14:textId="2274ED48" w:rsidR="007F4656" w:rsidRPr="007F4656" w:rsidRDefault="00220251" w:rsidP="00E806CD">
      <w:pPr>
        <w:pStyle w:val="ListParagraph"/>
        <w:numPr>
          <w:ilvl w:val="0"/>
          <w:numId w:val="1"/>
        </w:numPr>
        <w:spacing w:line="240" w:lineRule="auto"/>
        <w:rPr>
          <w:rFonts w:cs="Frutiger-Bold"/>
          <w:bCs/>
        </w:rPr>
      </w:pPr>
      <w:r>
        <w:rPr>
          <w:rFonts w:cs="Frutiger-Bold"/>
          <w:bCs/>
        </w:rPr>
        <w:t xml:space="preserve">All references to </w:t>
      </w:r>
      <w:r w:rsidR="007F4656">
        <w:rPr>
          <w:rFonts w:cs="Frutiger-Bold"/>
          <w:bCs/>
        </w:rPr>
        <w:t>‘</w:t>
      </w:r>
      <w:r w:rsidR="008A2A5C">
        <w:rPr>
          <w:rFonts w:cs="Frutiger-Bold"/>
          <w:bCs/>
        </w:rPr>
        <w:t>access</w:t>
      </w:r>
      <w:r w:rsidR="007F4656">
        <w:rPr>
          <w:rFonts w:cs="Frutiger-Bold"/>
          <w:bCs/>
        </w:rPr>
        <w:t>’ or ‘inclusion’ can be fulfilled by</w:t>
      </w:r>
      <w:r w:rsidR="00E806CD">
        <w:rPr>
          <w:rFonts w:cs="Frutiger-Bold"/>
          <w:bCs/>
        </w:rPr>
        <w:t xml:space="preserve"> </w:t>
      </w:r>
      <w:r w:rsidR="007F4656" w:rsidRPr="00FC5104">
        <w:rPr>
          <w:rFonts w:cs="Frutiger-Bold"/>
          <w:b/>
          <w:bCs/>
        </w:rPr>
        <w:t>article 9</w:t>
      </w:r>
      <w:r w:rsidR="008A2A5C">
        <w:rPr>
          <w:rFonts w:cs="Frutiger-Bold"/>
          <w:b/>
          <w:bCs/>
        </w:rPr>
        <w:t xml:space="preserve"> of the CRPD</w:t>
      </w:r>
      <w:r w:rsidR="007F4656">
        <w:rPr>
          <w:rFonts w:cs="Frutiger-Bold"/>
          <w:bCs/>
        </w:rPr>
        <w:t xml:space="preserve"> on accessibility</w:t>
      </w:r>
      <w:r w:rsidR="004A3AF9">
        <w:rPr>
          <w:rFonts w:cs="Frutiger-Bold"/>
          <w:bCs/>
        </w:rPr>
        <w:t xml:space="preserve"> which </w:t>
      </w:r>
      <w:r>
        <w:rPr>
          <w:rFonts w:cs="Frutiger-Bold"/>
          <w:bCs/>
        </w:rPr>
        <w:t xml:space="preserve">requires governments to take action </w:t>
      </w:r>
      <w:r w:rsidR="00CA3567">
        <w:rPr>
          <w:rFonts w:cs="Frutiger-Bold"/>
          <w:bCs/>
        </w:rPr>
        <w:t>to ensure</w:t>
      </w:r>
      <w:r w:rsidR="00BB21AB">
        <w:rPr>
          <w:rFonts w:cs="Frutiger-Bold"/>
          <w:bCs/>
        </w:rPr>
        <w:t xml:space="preserve"> persons with disabilities</w:t>
      </w:r>
      <w:r w:rsidR="008A2A5C">
        <w:rPr>
          <w:rFonts w:cs="Frutiger-Bold"/>
          <w:bCs/>
        </w:rPr>
        <w:t xml:space="preserve"> the right to independent living</w:t>
      </w:r>
      <w:r>
        <w:rPr>
          <w:rFonts w:cs="Frutiger-Bold"/>
          <w:bCs/>
        </w:rPr>
        <w:t xml:space="preserve"> </w:t>
      </w:r>
      <w:r w:rsidR="00BB21AB">
        <w:rPr>
          <w:rFonts w:cs="Frutiger-Bold"/>
          <w:bCs/>
        </w:rPr>
        <w:t>and participate in all aspects of life.</w:t>
      </w:r>
    </w:p>
    <w:p w14:paraId="1D87584E" w14:textId="68193DCE" w:rsidR="008A50AC" w:rsidRDefault="004A3AF9" w:rsidP="00E806CD">
      <w:pPr>
        <w:pStyle w:val="ListParagraph"/>
        <w:numPr>
          <w:ilvl w:val="0"/>
          <w:numId w:val="1"/>
        </w:numPr>
        <w:spacing w:line="240" w:lineRule="auto"/>
        <w:rPr>
          <w:rFonts w:cs="Frutiger-Bold"/>
          <w:bCs/>
        </w:rPr>
      </w:pPr>
      <w:r>
        <w:rPr>
          <w:rFonts w:cs="Frutiger-Bold"/>
          <w:bCs/>
        </w:rPr>
        <w:t xml:space="preserve">All references to </w:t>
      </w:r>
      <w:r w:rsidR="008A6712">
        <w:rPr>
          <w:rFonts w:cs="Frutiger-Bold"/>
          <w:bCs/>
        </w:rPr>
        <w:t xml:space="preserve">‘those in vulnerable situations’ include </w:t>
      </w:r>
      <w:r w:rsidR="00BB21AB">
        <w:rPr>
          <w:rFonts w:cs="Frutiger-Bold"/>
          <w:bCs/>
        </w:rPr>
        <w:t xml:space="preserve">the right of </w:t>
      </w:r>
      <w:r w:rsidR="00CA3567">
        <w:rPr>
          <w:rFonts w:cs="Frutiger-Bold"/>
          <w:bCs/>
        </w:rPr>
        <w:t xml:space="preserve">protection and safety </w:t>
      </w:r>
      <w:r w:rsidR="008A2A5C">
        <w:rPr>
          <w:rFonts w:cs="Frutiger-Bold"/>
          <w:bCs/>
        </w:rPr>
        <w:t>of</w:t>
      </w:r>
      <w:r w:rsidR="00E806CD">
        <w:rPr>
          <w:rFonts w:cs="Frutiger-Bold"/>
          <w:bCs/>
        </w:rPr>
        <w:t xml:space="preserve"> </w:t>
      </w:r>
      <w:r w:rsidR="00BB21AB">
        <w:rPr>
          <w:rFonts w:cs="Frutiger-Bold"/>
          <w:bCs/>
        </w:rPr>
        <w:t>persons with disabilities in situations of risk, natural disasters a</w:t>
      </w:r>
      <w:r w:rsidR="00461C49">
        <w:rPr>
          <w:rFonts w:cs="Frutiger-Bold"/>
          <w:bCs/>
        </w:rPr>
        <w:t xml:space="preserve">nd humanitarian emergencies </w:t>
      </w:r>
      <w:r w:rsidR="008A6712">
        <w:rPr>
          <w:rFonts w:cs="Frutiger-Bold"/>
          <w:bCs/>
        </w:rPr>
        <w:t>(</w:t>
      </w:r>
      <w:r w:rsidR="00525E55">
        <w:rPr>
          <w:rFonts w:cs="Frutiger-Bold"/>
          <w:b/>
          <w:bCs/>
        </w:rPr>
        <w:t xml:space="preserve">CRPD </w:t>
      </w:r>
      <w:r w:rsidR="008A6712" w:rsidRPr="00FC5104">
        <w:rPr>
          <w:rFonts w:cs="Frutiger-Bold"/>
          <w:b/>
          <w:bCs/>
        </w:rPr>
        <w:t>article 11</w:t>
      </w:r>
      <w:r w:rsidR="008A6712">
        <w:rPr>
          <w:rFonts w:cs="Frutiger-Bold"/>
          <w:bCs/>
        </w:rPr>
        <w:t>)</w:t>
      </w:r>
      <w:r w:rsidR="0040066B">
        <w:rPr>
          <w:rFonts w:cs="Frutiger-Bold"/>
          <w:bCs/>
        </w:rPr>
        <w:t>.</w:t>
      </w:r>
    </w:p>
    <w:p w14:paraId="6C536207" w14:textId="2B64FDC6" w:rsidR="00FC5104" w:rsidRPr="00FC5104" w:rsidRDefault="00FC5104" w:rsidP="00E806CD">
      <w:pPr>
        <w:pStyle w:val="ListParagraph"/>
        <w:numPr>
          <w:ilvl w:val="0"/>
          <w:numId w:val="1"/>
        </w:numPr>
        <w:spacing w:line="240" w:lineRule="auto"/>
        <w:rPr>
          <w:rFonts w:cs="Frutiger-Bold"/>
          <w:bCs/>
        </w:rPr>
      </w:pPr>
      <w:r>
        <w:rPr>
          <w:rFonts w:cs="Frutiger-Bold"/>
          <w:bCs/>
        </w:rPr>
        <w:lastRenderedPageBreak/>
        <w:t>All progress</w:t>
      </w:r>
      <w:r w:rsidR="004A3AF9">
        <w:rPr>
          <w:rFonts w:cs="Frutiger-Bold"/>
          <w:bCs/>
        </w:rPr>
        <w:t xml:space="preserve"> made by </w:t>
      </w:r>
      <w:r w:rsidR="00EA6457">
        <w:rPr>
          <w:rFonts w:cs="Frutiger-Bold"/>
          <w:bCs/>
        </w:rPr>
        <w:t>the SDGs</w:t>
      </w:r>
      <w:r>
        <w:rPr>
          <w:rFonts w:cs="Frutiger-Bold"/>
          <w:bCs/>
        </w:rPr>
        <w:t xml:space="preserve"> must be monitored through disability disaggregated data (</w:t>
      </w:r>
      <w:r w:rsidR="00525E55" w:rsidRPr="00525E55">
        <w:rPr>
          <w:rFonts w:cs="Frutiger-Bold"/>
          <w:b/>
          <w:bCs/>
        </w:rPr>
        <w:t>CRPD</w:t>
      </w:r>
      <w:r w:rsidR="00525E55">
        <w:rPr>
          <w:rFonts w:cs="Frutiger-Bold"/>
          <w:bCs/>
        </w:rPr>
        <w:t xml:space="preserve"> </w:t>
      </w:r>
      <w:r w:rsidRPr="00FC5104">
        <w:rPr>
          <w:rFonts w:cs="Frutiger-Bold"/>
          <w:b/>
          <w:bCs/>
        </w:rPr>
        <w:t>article 31</w:t>
      </w:r>
      <w:r>
        <w:rPr>
          <w:rFonts w:cs="Frutiger-Bold"/>
          <w:bCs/>
        </w:rPr>
        <w:t>)</w:t>
      </w:r>
      <w:r w:rsidR="0040066B">
        <w:rPr>
          <w:rFonts w:cs="Frutiger-Bold"/>
          <w:bCs/>
        </w:rPr>
        <w:t>.</w:t>
      </w:r>
    </w:p>
    <w:p w14:paraId="30800E15" w14:textId="5C686B05" w:rsidR="00E806CD" w:rsidRDefault="004A3AF9" w:rsidP="00E806CD">
      <w:pPr>
        <w:pStyle w:val="ListParagraph"/>
        <w:numPr>
          <w:ilvl w:val="0"/>
          <w:numId w:val="1"/>
        </w:numPr>
        <w:spacing w:before="240" w:line="240" w:lineRule="auto"/>
        <w:rPr>
          <w:rFonts w:cs="Frutiger-Bold"/>
          <w:bCs/>
        </w:rPr>
      </w:pPr>
      <w:r>
        <w:rPr>
          <w:rFonts w:cs="Frutiger-Bold"/>
          <w:bCs/>
        </w:rPr>
        <w:t xml:space="preserve">All </w:t>
      </w:r>
      <w:r w:rsidR="008A6712" w:rsidRPr="00FC5104">
        <w:rPr>
          <w:rFonts w:cs="Frutiger-Bold"/>
          <w:bCs/>
        </w:rPr>
        <w:t>References to ‘development</w:t>
      </w:r>
      <w:r w:rsidR="00964262">
        <w:rPr>
          <w:rFonts w:cs="Frutiger-Bold"/>
          <w:bCs/>
        </w:rPr>
        <w:t xml:space="preserve"> and/or least developed countries</w:t>
      </w:r>
      <w:r w:rsidR="008A6712" w:rsidRPr="00FC5104">
        <w:rPr>
          <w:rFonts w:cs="Frutiger-Bold"/>
          <w:bCs/>
        </w:rPr>
        <w:t>’ relate to international cooperation</w:t>
      </w:r>
      <w:r w:rsidR="00E806CD">
        <w:rPr>
          <w:rFonts w:cs="Frutiger-Bold"/>
          <w:bCs/>
        </w:rPr>
        <w:t xml:space="preserve"> and partnerships</w:t>
      </w:r>
      <w:r w:rsidR="008A6712" w:rsidRPr="00FC5104">
        <w:rPr>
          <w:rFonts w:cs="Frutiger-Bold"/>
          <w:bCs/>
        </w:rPr>
        <w:t xml:space="preserve"> </w:t>
      </w:r>
      <w:r w:rsidR="00FC5104" w:rsidRPr="00FC5104">
        <w:rPr>
          <w:rFonts w:cs="Frutiger-Bold"/>
          <w:bCs/>
        </w:rPr>
        <w:t>(</w:t>
      </w:r>
      <w:r w:rsidR="00525E55">
        <w:rPr>
          <w:rFonts w:cs="Frutiger-Bold"/>
          <w:b/>
          <w:bCs/>
        </w:rPr>
        <w:t xml:space="preserve">CRPD </w:t>
      </w:r>
      <w:r w:rsidR="00FC5104" w:rsidRPr="00FC5104">
        <w:rPr>
          <w:rFonts w:cs="Frutiger-Bold"/>
          <w:b/>
          <w:bCs/>
        </w:rPr>
        <w:t>article 32</w:t>
      </w:r>
      <w:r w:rsidR="00FC5104" w:rsidRPr="00FC5104">
        <w:rPr>
          <w:rFonts w:cs="Frutiger-Bold"/>
          <w:bCs/>
        </w:rPr>
        <w:t>)</w:t>
      </w:r>
      <w:r w:rsidR="0040066B">
        <w:rPr>
          <w:rFonts w:cs="Frutiger-Bold"/>
          <w:bCs/>
        </w:rPr>
        <w:t>.</w:t>
      </w:r>
    </w:p>
    <w:p w14:paraId="45117047" w14:textId="4B26EC77" w:rsidR="007B0089" w:rsidRDefault="007B0089" w:rsidP="00E806CD">
      <w:pPr>
        <w:spacing w:line="240" w:lineRule="auto"/>
        <w:rPr>
          <w:rFonts w:cs="Frutiger-Bold"/>
          <w:b/>
          <w:bCs/>
        </w:rPr>
      </w:pPr>
      <w:r>
        <w:rPr>
          <w:rFonts w:cs="Frutiger-Bold"/>
          <w:b/>
          <w:bCs/>
        </w:rPr>
        <w:t xml:space="preserve">The link between </w:t>
      </w:r>
      <w:r w:rsidR="00345367">
        <w:rPr>
          <w:rFonts w:cs="Frutiger-Bold"/>
          <w:b/>
          <w:bCs/>
        </w:rPr>
        <w:t>the</w:t>
      </w:r>
      <w:r>
        <w:rPr>
          <w:rFonts w:cs="Frutiger-Bold"/>
          <w:b/>
          <w:bCs/>
        </w:rPr>
        <w:t xml:space="preserve"> </w:t>
      </w:r>
      <w:r w:rsidR="00345367">
        <w:rPr>
          <w:rFonts w:cs="Frutiger-Bold"/>
          <w:b/>
          <w:bCs/>
        </w:rPr>
        <w:t>Sustainable Development Goals</w:t>
      </w:r>
      <w:r>
        <w:rPr>
          <w:rFonts w:cs="Frutiger-Bold"/>
          <w:b/>
          <w:bCs/>
        </w:rPr>
        <w:t xml:space="preserve"> and the CRPD</w:t>
      </w:r>
    </w:p>
    <w:p w14:paraId="11B9675E" w14:textId="4D5333CB" w:rsidR="004942E6" w:rsidRDefault="004942E6" w:rsidP="005F5AEF">
      <w:pPr>
        <w:shd w:val="clear" w:color="auto" w:fill="C93D2D"/>
        <w:spacing w:line="240" w:lineRule="auto"/>
        <w:rPr>
          <w:rFonts w:cs="Frutiger-Bold"/>
          <w:bCs/>
        </w:rPr>
      </w:pPr>
      <w:r w:rsidRPr="00FC5104">
        <w:rPr>
          <w:rFonts w:cs="Frutiger-Bold"/>
          <w:b/>
          <w:bCs/>
        </w:rPr>
        <w:t xml:space="preserve">Goal 1: </w:t>
      </w:r>
      <w:r w:rsidR="008A50AC" w:rsidRPr="00FC5104">
        <w:rPr>
          <w:rFonts w:cs="Frutiger-Bold"/>
          <w:b/>
          <w:bCs/>
        </w:rPr>
        <w:t>NO POVERTY:</w:t>
      </w:r>
      <w:r w:rsidR="008A50AC" w:rsidRPr="008A50AC">
        <w:rPr>
          <w:rFonts w:cs="Frutiger-Bold"/>
          <w:bCs/>
        </w:rPr>
        <w:t xml:space="preserve"> End pove</w:t>
      </w:r>
      <w:r w:rsidR="0040066B">
        <w:rPr>
          <w:rFonts w:cs="Frutiger-Bold"/>
          <w:bCs/>
        </w:rPr>
        <w:t>rty in all its forms everywhere: this goal</w:t>
      </w:r>
      <w:r w:rsidR="008A50AC" w:rsidRPr="008A50AC">
        <w:rPr>
          <w:rFonts w:cs="Frutiger-Bold"/>
          <w:bCs/>
        </w:rPr>
        <w:t xml:space="preserve"> is underpinned by</w:t>
      </w:r>
      <w:r w:rsidR="008A6712">
        <w:rPr>
          <w:rFonts w:cs="Frutiger-Bold"/>
          <w:bCs/>
        </w:rPr>
        <w:t xml:space="preserve"> </w:t>
      </w:r>
      <w:r w:rsidR="007F4656">
        <w:rPr>
          <w:rFonts w:cs="Frutiger-Bold"/>
          <w:bCs/>
        </w:rPr>
        <w:t>the right to life (</w:t>
      </w:r>
      <w:r w:rsidR="00AB3C92">
        <w:rPr>
          <w:rFonts w:cs="Frutiger-Bold"/>
          <w:bCs/>
        </w:rPr>
        <w:t xml:space="preserve">CRPD </w:t>
      </w:r>
      <w:r w:rsidR="007F4656">
        <w:rPr>
          <w:rFonts w:cs="Frutiger-Bold"/>
          <w:bCs/>
        </w:rPr>
        <w:t xml:space="preserve">article 10), </w:t>
      </w:r>
      <w:r w:rsidR="00FC5104">
        <w:rPr>
          <w:rFonts w:cs="Frutiger-Bold"/>
          <w:bCs/>
        </w:rPr>
        <w:t xml:space="preserve">control over </w:t>
      </w:r>
      <w:r w:rsidR="00C93D9D">
        <w:rPr>
          <w:rFonts w:cs="Frutiger-Bold"/>
          <w:bCs/>
        </w:rPr>
        <w:t xml:space="preserve">one’s </w:t>
      </w:r>
      <w:r w:rsidR="008A2A5C">
        <w:rPr>
          <w:rFonts w:cs="Frutiger-Bold"/>
          <w:bCs/>
        </w:rPr>
        <w:t xml:space="preserve">own </w:t>
      </w:r>
      <w:r w:rsidR="00FC5104">
        <w:rPr>
          <w:rFonts w:cs="Frutiger-Bold"/>
          <w:bCs/>
        </w:rPr>
        <w:t xml:space="preserve">resources by guaranteeing </w:t>
      </w:r>
      <w:r w:rsidR="007F4656">
        <w:rPr>
          <w:rFonts w:cs="Frutiger-Bold"/>
          <w:bCs/>
        </w:rPr>
        <w:t>equal recognition before the law (</w:t>
      </w:r>
      <w:r w:rsidR="00AB3C92">
        <w:rPr>
          <w:rFonts w:cs="Frutiger-Bold"/>
          <w:bCs/>
        </w:rPr>
        <w:t xml:space="preserve">CRPD </w:t>
      </w:r>
      <w:r w:rsidR="007F4656">
        <w:rPr>
          <w:rFonts w:cs="Frutiger-Bold"/>
          <w:bCs/>
        </w:rPr>
        <w:t xml:space="preserve">article 12) and </w:t>
      </w:r>
      <w:r w:rsidR="008A6712">
        <w:rPr>
          <w:rFonts w:cs="Frutiger-Bold"/>
          <w:bCs/>
        </w:rPr>
        <w:t>an adequate standard of living and social protection (article 28)</w:t>
      </w:r>
      <w:r w:rsidR="007F4656">
        <w:rPr>
          <w:rFonts w:cs="Frutiger-Bold"/>
          <w:bCs/>
        </w:rPr>
        <w:t xml:space="preserve">, as well as articles </w:t>
      </w:r>
      <w:r w:rsidR="00FC5104">
        <w:rPr>
          <w:rFonts w:cs="Frutiger-Bold"/>
          <w:bCs/>
        </w:rPr>
        <w:t>5, 6, 7,</w:t>
      </w:r>
      <w:r w:rsidR="0040066B">
        <w:rPr>
          <w:rFonts w:cs="Frutiger-Bold"/>
          <w:bCs/>
        </w:rPr>
        <w:t xml:space="preserve"> </w:t>
      </w:r>
      <w:r w:rsidR="00511AAA">
        <w:rPr>
          <w:rFonts w:cs="Frutiger-Bold"/>
          <w:bCs/>
        </w:rPr>
        <w:t>9, 11, 31 and 32.</w:t>
      </w:r>
    </w:p>
    <w:p w14:paraId="10BF3108" w14:textId="0EEB1648" w:rsidR="008A6712" w:rsidRPr="005F5AEF" w:rsidRDefault="008A6712" w:rsidP="005F5AEF">
      <w:pPr>
        <w:shd w:val="clear" w:color="auto" w:fill="DFB22F"/>
        <w:spacing w:line="240" w:lineRule="auto"/>
        <w:rPr>
          <w:rFonts w:cs="Frutiger-Bold"/>
          <w:bCs/>
        </w:rPr>
      </w:pPr>
      <w:r w:rsidRPr="005F5AEF">
        <w:rPr>
          <w:rFonts w:cs="Frutiger-Bold"/>
          <w:b/>
          <w:bCs/>
        </w:rPr>
        <w:t>Goal 2: ZERO HUNGER:</w:t>
      </w:r>
      <w:r w:rsidRPr="005F5AEF">
        <w:rPr>
          <w:rFonts w:cs="Frutiger-Bold"/>
          <w:bCs/>
        </w:rPr>
        <w:t xml:space="preserve"> End hunger, achieve food security and improved nutrition and promote </w:t>
      </w:r>
      <w:r w:rsidR="007F4656" w:rsidRPr="005F5AEF">
        <w:rPr>
          <w:rFonts w:cs="Frutiger-Bold"/>
          <w:bCs/>
        </w:rPr>
        <w:t>sustainable</w:t>
      </w:r>
      <w:r w:rsidRPr="005F5AEF">
        <w:rPr>
          <w:rFonts w:cs="Frutiger-Bold"/>
          <w:bCs/>
        </w:rPr>
        <w:t xml:space="preserve"> agriculture</w:t>
      </w:r>
      <w:r w:rsidR="0040066B" w:rsidRPr="005F5AEF">
        <w:rPr>
          <w:rFonts w:cs="Frutiger-Bold"/>
          <w:bCs/>
        </w:rPr>
        <w:t>:</w:t>
      </w:r>
      <w:r w:rsidR="007F4656" w:rsidRPr="005F5AEF">
        <w:rPr>
          <w:rFonts w:cs="Frutiger-Bold"/>
          <w:bCs/>
        </w:rPr>
        <w:t xml:space="preserve">  </w:t>
      </w:r>
      <w:r w:rsidR="00B444CD" w:rsidRPr="005F5AEF">
        <w:rPr>
          <w:rFonts w:cs="Frutiger-Bold"/>
          <w:bCs/>
        </w:rPr>
        <w:t>The right to adequate food, including food security</w:t>
      </w:r>
      <w:r w:rsidR="0040066B" w:rsidRPr="005F5AEF">
        <w:rPr>
          <w:rFonts w:cs="Frutiger-Bold"/>
          <w:bCs/>
        </w:rPr>
        <w:t>, safeguards, and an</w:t>
      </w:r>
      <w:r w:rsidR="007F4656" w:rsidRPr="005F5AEF">
        <w:rPr>
          <w:rFonts w:cs="Frutiger-Bold"/>
          <w:bCs/>
        </w:rPr>
        <w:t xml:space="preserve"> adequate standard of living (</w:t>
      </w:r>
      <w:r w:rsidR="00AB3C92" w:rsidRPr="005F5AEF">
        <w:rPr>
          <w:rFonts w:cs="Frutiger-Bold"/>
          <w:bCs/>
        </w:rPr>
        <w:t xml:space="preserve">CRPD </w:t>
      </w:r>
      <w:r w:rsidR="007F4656" w:rsidRPr="005F5AEF">
        <w:rPr>
          <w:rFonts w:cs="Frutiger-Bold"/>
          <w:bCs/>
        </w:rPr>
        <w:t xml:space="preserve">article 28), </w:t>
      </w:r>
      <w:r w:rsidR="00B444CD" w:rsidRPr="005F5AEF">
        <w:rPr>
          <w:rFonts w:cs="Frutiger-Bold"/>
          <w:bCs/>
        </w:rPr>
        <w:t xml:space="preserve">control over land, property and inheritance </w:t>
      </w:r>
      <w:r w:rsidR="00FC5104" w:rsidRPr="005F5AEF">
        <w:rPr>
          <w:rFonts w:cs="Frutiger-Bold"/>
          <w:bCs/>
        </w:rPr>
        <w:t>can be guaranteed by equal recognition before the law (</w:t>
      </w:r>
      <w:r w:rsidR="00AB3C92" w:rsidRPr="005F5AEF">
        <w:rPr>
          <w:rFonts w:cs="Frutiger-Bold"/>
          <w:bCs/>
        </w:rPr>
        <w:t xml:space="preserve">CRPD </w:t>
      </w:r>
      <w:r w:rsidR="00FC5104" w:rsidRPr="005F5AEF">
        <w:rPr>
          <w:rFonts w:cs="Frutiger-Bold"/>
          <w:bCs/>
        </w:rPr>
        <w:t xml:space="preserve">article 12), as well as </w:t>
      </w:r>
      <w:r w:rsidR="00FC5104" w:rsidRPr="005F5AEF">
        <w:rPr>
          <w:rFonts w:cs="Frutiger-Bold"/>
          <w:bCs/>
          <w:shd w:val="clear" w:color="auto" w:fill="DFB22F"/>
        </w:rPr>
        <w:t>articles 5,</w:t>
      </w:r>
      <w:r w:rsidR="00511AAA" w:rsidRPr="005F5AEF">
        <w:rPr>
          <w:rFonts w:cs="Frutiger-Bold"/>
          <w:bCs/>
          <w:shd w:val="clear" w:color="auto" w:fill="DFB22F"/>
        </w:rPr>
        <w:t xml:space="preserve"> 6, 7, 9, 31 and 32</w:t>
      </w:r>
      <w:r w:rsidR="00FC5104" w:rsidRPr="005F5AEF">
        <w:rPr>
          <w:rFonts w:cs="Frutiger-Bold"/>
          <w:bCs/>
          <w:shd w:val="clear" w:color="auto" w:fill="DFB22F"/>
        </w:rPr>
        <w:t>.</w:t>
      </w:r>
    </w:p>
    <w:p w14:paraId="11C8B602" w14:textId="15EB29FA" w:rsidR="00511AAA" w:rsidRDefault="007F4656" w:rsidP="005F5AEF">
      <w:pPr>
        <w:shd w:val="clear" w:color="auto" w:fill="4DA02E"/>
        <w:spacing w:line="240" w:lineRule="auto"/>
        <w:rPr>
          <w:rFonts w:cs="Frutiger-Bold"/>
          <w:bCs/>
        </w:rPr>
      </w:pPr>
      <w:r w:rsidRPr="00B444CD">
        <w:rPr>
          <w:rFonts w:cs="Frutiger-Bold"/>
          <w:b/>
          <w:bCs/>
        </w:rPr>
        <w:t>Goal 3: GOOD HEALTH AND WELL-BEING:</w:t>
      </w:r>
      <w:r>
        <w:rPr>
          <w:rFonts w:cs="Frutiger-Bold"/>
          <w:bCs/>
        </w:rPr>
        <w:t xml:space="preserve"> </w:t>
      </w:r>
      <w:r w:rsidR="00B444CD">
        <w:rPr>
          <w:rFonts w:cs="Frutiger-Bold"/>
          <w:bCs/>
        </w:rPr>
        <w:t>Ensure healthy lives and promote w</w:t>
      </w:r>
      <w:r w:rsidR="0040066B">
        <w:rPr>
          <w:rFonts w:cs="Frutiger-Bold"/>
          <w:bCs/>
        </w:rPr>
        <w:t xml:space="preserve">ell-being for all at all ages: </w:t>
      </w:r>
      <w:r w:rsidR="004039DB">
        <w:rPr>
          <w:rFonts w:cs="Frutiger-Bold"/>
          <w:bCs/>
        </w:rPr>
        <w:t>This is underpinned by the</w:t>
      </w:r>
      <w:r w:rsidR="00C360BC">
        <w:rPr>
          <w:rFonts w:cs="Frutiger-Bold"/>
          <w:bCs/>
        </w:rPr>
        <w:t xml:space="preserve"> right to life (</w:t>
      </w:r>
      <w:r w:rsidR="00AB3C92">
        <w:rPr>
          <w:rFonts w:cs="Frutiger-Bold"/>
          <w:bCs/>
        </w:rPr>
        <w:t xml:space="preserve">CRPD </w:t>
      </w:r>
      <w:r w:rsidR="00C93D9D">
        <w:rPr>
          <w:rFonts w:cs="Frutiger-Bold"/>
          <w:bCs/>
        </w:rPr>
        <w:t>article 10); a</w:t>
      </w:r>
      <w:r w:rsidR="00B444CD">
        <w:rPr>
          <w:rFonts w:cs="Frutiger-Bold"/>
          <w:bCs/>
        </w:rPr>
        <w:t>ccess to sexual and reproductive health services is recognized by the right to enjoyment of the highest attainable standard of health without discrimination on the basis of disability (</w:t>
      </w:r>
      <w:r w:rsidR="00AB3C92">
        <w:rPr>
          <w:rFonts w:cs="Frutiger-Bold"/>
          <w:bCs/>
        </w:rPr>
        <w:t xml:space="preserve">CRPD </w:t>
      </w:r>
      <w:r w:rsidR="00B444CD">
        <w:rPr>
          <w:rFonts w:cs="Frutiger-Bold"/>
          <w:bCs/>
        </w:rPr>
        <w:t>article 25)</w:t>
      </w:r>
      <w:r w:rsidR="0040066B">
        <w:rPr>
          <w:rFonts w:cs="Frutiger-Bold"/>
          <w:bCs/>
        </w:rPr>
        <w:t>, family planning</w:t>
      </w:r>
      <w:r w:rsidR="004039DB">
        <w:rPr>
          <w:rFonts w:cs="Frutiger-Bold"/>
          <w:bCs/>
        </w:rPr>
        <w:t>, information and education is ensured by respect for home and the family (</w:t>
      </w:r>
      <w:r w:rsidR="00AB3C92">
        <w:rPr>
          <w:rFonts w:cs="Frutiger-Bold"/>
          <w:bCs/>
        </w:rPr>
        <w:t xml:space="preserve">CRPD </w:t>
      </w:r>
      <w:r w:rsidR="004039DB">
        <w:rPr>
          <w:rFonts w:cs="Frutiger-Bold"/>
          <w:bCs/>
        </w:rPr>
        <w:t xml:space="preserve">article 23), as well as articles </w:t>
      </w:r>
      <w:r w:rsidR="004039DB" w:rsidRPr="00E806CD">
        <w:rPr>
          <w:rFonts w:cs="Frutiger-Bold"/>
          <w:bCs/>
        </w:rPr>
        <w:t>6, 7, 9, 11, 31 and 32</w:t>
      </w:r>
      <w:r w:rsidR="00511AAA" w:rsidRPr="00E806CD">
        <w:rPr>
          <w:rFonts w:cs="Frutiger-Bold"/>
          <w:bCs/>
        </w:rPr>
        <w:t>.</w:t>
      </w:r>
    </w:p>
    <w:p w14:paraId="5BFB23BF" w14:textId="02A4E57B" w:rsidR="00511AAA" w:rsidRDefault="00971144" w:rsidP="005F5AEF">
      <w:pPr>
        <w:shd w:val="clear" w:color="auto" w:fill="C63925"/>
        <w:spacing w:line="240" w:lineRule="auto"/>
        <w:rPr>
          <w:rFonts w:cs="Frutiger-Bold"/>
          <w:bCs/>
        </w:rPr>
      </w:pPr>
      <w:r w:rsidRPr="0058293F">
        <w:rPr>
          <w:rFonts w:cs="Frutiger-Bold"/>
          <w:b/>
          <w:bCs/>
        </w:rPr>
        <w:t>Goal 4: QUALITY EDUCATION</w:t>
      </w:r>
      <w:r>
        <w:rPr>
          <w:rFonts w:cs="Frutiger-Bold"/>
          <w:bCs/>
        </w:rPr>
        <w:t xml:space="preserve">: Ensure inclusive and equitable quality education and </w:t>
      </w:r>
      <w:r w:rsidR="000270A9">
        <w:rPr>
          <w:rFonts w:cs="Frutiger-Bold"/>
          <w:bCs/>
        </w:rPr>
        <w:t>promote</w:t>
      </w:r>
      <w:r>
        <w:rPr>
          <w:rFonts w:cs="Frutiger-Bold"/>
          <w:bCs/>
        </w:rPr>
        <w:t xml:space="preserve"> life-long learning opportunities for all:</w:t>
      </w:r>
      <w:r w:rsidR="00AB3C92">
        <w:rPr>
          <w:rFonts w:cs="Frutiger-Bold"/>
          <w:bCs/>
        </w:rPr>
        <w:t xml:space="preserve"> </w:t>
      </w:r>
      <w:r w:rsidR="005D723C">
        <w:rPr>
          <w:rFonts w:cs="Frutiger-Bold"/>
          <w:bCs/>
        </w:rPr>
        <w:t>Article 24</w:t>
      </w:r>
      <w:r w:rsidR="008A2A5C">
        <w:rPr>
          <w:rFonts w:cs="Frutiger-Bold"/>
          <w:bCs/>
        </w:rPr>
        <w:t xml:space="preserve"> of the CRPD</w:t>
      </w:r>
      <w:r w:rsidR="005D723C">
        <w:rPr>
          <w:rFonts w:cs="Frutiger-Bold"/>
          <w:bCs/>
        </w:rPr>
        <w:t xml:space="preserve"> promotes an</w:t>
      </w:r>
      <w:r w:rsidR="00964262">
        <w:rPr>
          <w:rFonts w:cs="Frutiger-Bold"/>
          <w:bCs/>
        </w:rPr>
        <w:t xml:space="preserve"> inclusive education system </w:t>
      </w:r>
      <w:r w:rsidR="005D723C">
        <w:rPr>
          <w:rFonts w:cs="Frutiger-Bold"/>
          <w:bCs/>
        </w:rPr>
        <w:t xml:space="preserve">at all levels on the basis of equal </w:t>
      </w:r>
      <w:r w:rsidR="00964262">
        <w:rPr>
          <w:rFonts w:cs="Frutiger-Bold"/>
          <w:bCs/>
        </w:rPr>
        <w:t xml:space="preserve">opportunity and freedom from exclusion; persons with disabilities must have effective access to general technical and vocational guidance programmes, placement services and vocational and continuing training as outlined in </w:t>
      </w:r>
      <w:r w:rsidR="00AB3C92">
        <w:rPr>
          <w:rFonts w:cs="Frutiger-Bold"/>
          <w:bCs/>
        </w:rPr>
        <w:t xml:space="preserve"> </w:t>
      </w:r>
      <w:r w:rsidR="00964262">
        <w:rPr>
          <w:rFonts w:cs="Frutiger-Bold"/>
          <w:bCs/>
        </w:rPr>
        <w:t>article 27</w:t>
      </w:r>
      <w:r w:rsidR="008A2A5C">
        <w:rPr>
          <w:rFonts w:cs="Frutiger-Bold"/>
          <w:bCs/>
        </w:rPr>
        <w:t xml:space="preserve"> of the CRPD</w:t>
      </w:r>
      <w:r w:rsidR="00964262">
        <w:rPr>
          <w:rFonts w:cs="Frutiger-Bold"/>
          <w:bCs/>
        </w:rPr>
        <w:t>; safe, non-violent learning environments can be enabled by protecti</w:t>
      </w:r>
      <w:r w:rsidR="0040066B">
        <w:rPr>
          <w:rFonts w:cs="Frutiger-Bold"/>
          <w:bCs/>
        </w:rPr>
        <w:t xml:space="preserve">on from exploitation, violence </w:t>
      </w:r>
      <w:r w:rsidR="00964262">
        <w:rPr>
          <w:rFonts w:cs="Frutiger-Bold"/>
          <w:bCs/>
        </w:rPr>
        <w:t>and abuse outside the home in</w:t>
      </w:r>
      <w:r w:rsidR="00E806CD">
        <w:rPr>
          <w:rFonts w:cs="Frutiger-Bold"/>
          <w:bCs/>
        </w:rPr>
        <w:t xml:space="preserve"> </w:t>
      </w:r>
      <w:r w:rsidR="00964262">
        <w:rPr>
          <w:rFonts w:cs="Frutiger-Bold"/>
          <w:bCs/>
        </w:rPr>
        <w:t>article 16</w:t>
      </w:r>
      <w:r w:rsidR="008A2A5C">
        <w:rPr>
          <w:rFonts w:cs="Frutiger-Bold"/>
          <w:bCs/>
        </w:rPr>
        <w:t xml:space="preserve">  of the CRPD</w:t>
      </w:r>
      <w:r w:rsidR="00964262">
        <w:rPr>
          <w:rFonts w:cs="Frutiger-Bold"/>
          <w:bCs/>
        </w:rPr>
        <w:t xml:space="preserve">, in addition articles </w:t>
      </w:r>
      <w:r w:rsidR="00964262" w:rsidRPr="00E806CD">
        <w:rPr>
          <w:rFonts w:cs="Frutiger-Bold"/>
          <w:bCs/>
        </w:rPr>
        <w:t>5, 6, 7, 9, 31 and 32 apply.</w:t>
      </w:r>
    </w:p>
    <w:p w14:paraId="4C9738FE" w14:textId="178FCC7F" w:rsidR="00971144" w:rsidRDefault="00971144" w:rsidP="00FD76A3">
      <w:pPr>
        <w:shd w:val="clear" w:color="auto" w:fill="D66A69"/>
        <w:spacing w:line="240" w:lineRule="auto"/>
        <w:jc w:val="both"/>
        <w:rPr>
          <w:rFonts w:cs="Frutiger-Bold"/>
          <w:bCs/>
        </w:rPr>
      </w:pPr>
      <w:r w:rsidRPr="0058293F">
        <w:rPr>
          <w:rFonts w:cs="Frutiger-Bold"/>
          <w:b/>
          <w:bCs/>
        </w:rPr>
        <w:t>Goal 5: GENDER EQUALITY:</w:t>
      </w:r>
      <w:r>
        <w:rPr>
          <w:rFonts w:cs="Frutiger-Bold"/>
          <w:bCs/>
        </w:rPr>
        <w:t xml:space="preserve"> Achieve gender </w:t>
      </w:r>
      <w:r w:rsidR="000270A9">
        <w:rPr>
          <w:rFonts w:cs="Frutiger-Bold"/>
          <w:bCs/>
        </w:rPr>
        <w:t>equality</w:t>
      </w:r>
      <w:r>
        <w:rPr>
          <w:rFonts w:cs="Frutiger-Bold"/>
          <w:bCs/>
        </w:rPr>
        <w:t xml:space="preserve"> and empower all women and girls</w:t>
      </w:r>
      <w:r w:rsidR="00964262">
        <w:rPr>
          <w:rFonts w:cs="Frutiger-Bold"/>
          <w:bCs/>
        </w:rPr>
        <w:t xml:space="preserve">: </w:t>
      </w:r>
      <w:r w:rsidR="0040066B">
        <w:rPr>
          <w:rFonts w:cs="Frutiger-Bold"/>
          <w:bCs/>
        </w:rPr>
        <w:t xml:space="preserve">Article 6 </w:t>
      </w:r>
      <w:r w:rsidR="008A2A5C">
        <w:rPr>
          <w:rFonts w:cs="Frutiger-Bold"/>
          <w:bCs/>
        </w:rPr>
        <w:t>of the CRPD</w:t>
      </w:r>
      <w:r w:rsidR="00E806CD">
        <w:rPr>
          <w:rFonts w:cs="Frutiger-Bold"/>
          <w:bCs/>
        </w:rPr>
        <w:t xml:space="preserve"> </w:t>
      </w:r>
      <w:r w:rsidR="0040066B">
        <w:rPr>
          <w:rFonts w:cs="Frutiger-Bold"/>
          <w:bCs/>
        </w:rPr>
        <w:t>recognizes that</w:t>
      </w:r>
      <w:r w:rsidR="0058293F">
        <w:rPr>
          <w:rFonts w:cs="Frutiger-Bold"/>
          <w:bCs/>
        </w:rPr>
        <w:t xml:space="preserve"> women and girls with disabilities</w:t>
      </w:r>
      <w:r w:rsidR="0040066B">
        <w:rPr>
          <w:rFonts w:cs="Frutiger-Bold"/>
          <w:bCs/>
        </w:rPr>
        <w:t xml:space="preserve"> are subjected to multiple discrimination</w:t>
      </w:r>
      <w:r w:rsidR="0058293F">
        <w:rPr>
          <w:rFonts w:cs="Frutiger-Bold"/>
          <w:bCs/>
        </w:rPr>
        <w:t>; the elimination of harmful practi</w:t>
      </w:r>
      <w:r w:rsidR="007A72E6">
        <w:rPr>
          <w:rFonts w:cs="Frutiger-Bold"/>
          <w:bCs/>
        </w:rPr>
        <w:t xml:space="preserve">ces requires effective women- </w:t>
      </w:r>
      <w:r w:rsidR="0058293F">
        <w:rPr>
          <w:rFonts w:cs="Frutiger-Bold"/>
          <w:bCs/>
        </w:rPr>
        <w:t>and child-focused legislation and policies as outlined in article 16</w:t>
      </w:r>
      <w:r w:rsidR="008A2A5C">
        <w:rPr>
          <w:rFonts w:cs="Frutiger-Bold"/>
          <w:bCs/>
        </w:rPr>
        <w:t xml:space="preserve"> of the CRPD</w:t>
      </w:r>
      <w:r w:rsidR="0058293F">
        <w:rPr>
          <w:rFonts w:cs="Frutiger-Bold"/>
          <w:bCs/>
        </w:rPr>
        <w:t>; the provision of social protection policies is covered by article 28</w:t>
      </w:r>
      <w:r w:rsidR="008A2A5C">
        <w:rPr>
          <w:rFonts w:cs="Frutiger-Bold"/>
          <w:bCs/>
        </w:rPr>
        <w:t xml:space="preserve"> of the CRPD</w:t>
      </w:r>
      <w:r w:rsidR="0058293F">
        <w:rPr>
          <w:rFonts w:cs="Frutiger-Bold"/>
          <w:bCs/>
        </w:rPr>
        <w:t>; the right to participation in political and public life relates to</w:t>
      </w:r>
      <w:r w:rsidR="00E806CD">
        <w:rPr>
          <w:rFonts w:cs="Frutiger-Bold"/>
          <w:bCs/>
        </w:rPr>
        <w:t xml:space="preserve"> </w:t>
      </w:r>
      <w:r w:rsidR="0058293F">
        <w:rPr>
          <w:rFonts w:cs="Frutiger-Bold"/>
          <w:bCs/>
        </w:rPr>
        <w:t>article 29</w:t>
      </w:r>
      <w:r w:rsidR="008A2A5C">
        <w:rPr>
          <w:rFonts w:cs="Frutiger-Bold"/>
          <w:bCs/>
        </w:rPr>
        <w:t xml:space="preserve"> of the CRPD</w:t>
      </w:r>
      <w:r w:rsidR="0058293F">
        <w:rPr>
          <w:rFonts w:cs="Frutiger-Bold"/>
          <w:bCs/>
        </w:rPr>
        <w:t>; the right to the same range and quality and standard o</w:t>
      </w:r>
      <w:r w:rsidR="0040066B">
        <w:rPr>
          <w:rFonts w:cs="Frutiger-Bold"/>
          <w:bCs/>
        </w:rPr>
        <w:t>f</w:t>
      </w:r>
      <w:r w:rsidR="0058293F">
        <w:rPr>
          <w:rFonts w:cs="Frutiger-Bold"/>
          <w:bCs/>
        </w:rPr>
        <w:t xml:space="preserve"> free or affordable sexual and </w:t>
      </w:r>
      <w:r w:rsidR="007A72E6">
        <w:rPr>
          <w:rFonts w:cs="Frutiger-Bold"/>
          <w:bCs/>
        </w:rPr>
        <w:t>re</w:t>
      </w:r>
      <w:r w:rsidR="0058293F">
        <w:rPr>
          <w:rFonts w:cs="Frutiger-Bold"/>
          <w:bCs/>
        </w:rPr>
        <w:t>productive health is recognized in</w:t>
      </w:r>
      <w:r w:rsidR="00E806CD">
        <w:rPr>
          <w:rFonts w:cs="Frutiger-Bold"/>
          <w:bCs/>
        </w:rPr>
        <w:t xml:space="preserve"> </w:t>
      </w:r>
      <w:r w:rsidR="0058293F">
        <w:rPr>
          <w:rFonts w:cs="Frutiger-Bold"/>
          <w:bCs/>
        </w:rPr>
        <w:t>article 25</w:t>
      </w:r>
      <w:r w:rsidR="008A2A5C">
        <w:rPr>
          <w:rFonts w:cs="Frutiger-Bold"/>
          <w:bCs/>
        </w:rPr>
        <w:t xml:space="preserve"> of the CRPD</w:t>
      </w:r>
      <w:r w:rsidR="0058293F">
        <w:rPr>
          <w:rFonts w:cs="Frutiger-Bold"/>
          <w:bCs/>
        </w:rPr>
        <w:t>;</w:t>
      </w:r>
      <w:r w:rsidR="007A72E6">
        <w:rPr>
          <w:rFonts w:cs="Frutiger-Bold"/>
          <w:bCs/>
        </w:rPr>
        <w:t xml:space="preserve"> the right to reproductive and family planning is ensur</w:t>
      </w:r>
      <w:r w:rsidR="00AF6A26">
        <w:rPr>
          <w:rFonts w:cs="Frutiger-Bold"/>
          <w:bCs/>
        </w:rPr>
        <w:t>ed through r</w:t>
      </w:r>
      <w:r w:rsidR="007A72E6">
        <w:rPr>
          <w:rFonts w:cs="Frutiger-Bold"/>
          <w:bCs/>
        </w:rPr>
        <w:t>espect for home and family</w:t>
      </w:r>
      <w:r w:rsidR="00AF6A26">
        <w:rPr>
          <w:rFonts w:cs="Frutiger-Bold"/>
          <w:bCs/>
        </w:rPr>
        <w:t xml:space="preserve"> </w:t>
      </w:r>
      <w:r w:rsidR="008A2A5C">
        <w:rPr>
          <w:rFonts w:cs="Frutiger-Bold"/>
          <w:bCs/>
        </w:rPr>
        <w:t>(</w:t>
      </w:r>
      <w:r w:rsidR="00AB3C92">
        <w:rPr>
          <w:rFonts w:cs="Frutiger-Bold"/>
          <w:bCs/>
        </w:rPr>
        <w:t xml:space="preserve">CRPD </w:t>
      </w:r>
      <w:r w:rsidR="00AF6A26">
        <w:rPr>
          <w:rFonts w:cs="Frutiger-Bold"/>
          <w:bCs/>
        </w:rPr>
        <w:t>article 23)</w:t>
      </w:r>
      <w:r w:rsidR="007A72E6">
        <w:rPr>
          <w:rFonts w:cs="Frutiger-Bold"/>
          <w:bCs/>
        </w:rPr>
        <w:t xml:space="preserve">; </w:t>
      </w:r>
      <w:r w:rsidR="0058293F">
        <w:rPr>
          <w:rFonts w:cs="Frutiger-Bold"/>
          <w:bCs/>
        </w:rPr>
        <w:t>women</w:t>
      </w:r>
      <w:r w:rsidR="00AF6A26">
        <w:rPr>
          <w:rFonts w:cs="Frutiger-Bold"/>
          <w:bCs/>
        </w:rPr>
        <w:t>’s right to ownership over land</w:t>
      </w:r>
      <w:r w:rsidR="0058293F">
        <w:rPr>
          <w:rFonts w:cs="Frutiger-Bold"/>
          <w:bCs/>
        </w:rPr>
        <w:t xml:space="preserve">, property and inheritance is acknowledged in </w:t>
      </w:r>
      <w:r w:rsidR="00AB3C92">
        <w:rPr>
          <w:rFonts w:cs="Frutiger-Bold"/>
          <w:bCs/>
        </w:rPr>
        <w:t xml:space="preserve">CRPD </w:t>
      </w:r>
      <w:r w:rsidR="0058293F">
        <w:rPr>
          <w:rFonts w:cs="Frutiger-Bold"/>
          <w:bCs/>
        </w:rPr>
        <w:t xml:space="preserve">article 12’s right to equal recognition before the law; and the right </w:t>
      </w:r>
      <w:r w:rsidR="00AF6A26">
        <w:rPr>
          <w:rFonts w:cs="Frutiger-Bold"/>
          <w:bCs/>
        </w:rPr>
        <w:t xml:space="preserve">to </w:t>
      </w:r>
      <w:r w:rsidR="0058293F">
        <w:rPr>
          <w:rFonts w:cs="Frutiger-Bold"/>
          <w:bCs/>
        </w:rPr>
        <w:t xml:space="preserve">accessible information and communications for women and </w:t>
      </w:r>
      <w:r w:rsidR="00AF6A26">
        <w:rPr>
          <w:rFonts w:cs="Frutiger-Bold"/>
          <w:bCs/>
        </w:rPr>
        <w:t>girls is outlined in</w:t>
      </w:r>
      <w:r w:rsidR="00E806CD">
        <w:rPr>
          <w:rFonts w:cs="Frutiger-Bold"/>
          <w:bCs/>
        </w:rPr>
        <w:t xml:space="preserve"> </w:t>
      </w:r>
      <w:r w:rsidR="00AF6A26">
        <w:rPr>
          <w:rFonts w:cs="Frutiger-Bold"/>
          <w:bCs/>
        </w:rPr>
        <w:t>article 21</w:t>
      </w:r>
      <w:r w:rsidR="008A2A5C">
        <w:rPr>
          <w:rFonts w:cs="Frutiger-Bold"/>
          <w:bCs/>
        </w:rPr>
        <w:t xml:space="preserve"> of the CRPD</w:t>
      </w:r>
      <w:r w:rsidR="007A72E6">
        <w:rPr>
          <w:rFonts w:cs="Frutiger-Bold"/>
          <w:bCs/>
        </w:rPr>
        <w:t>; the promotion of gender equality for women and girls with disabilities is recognised in</w:t>
      </w:r>
      <w:r w:rsidR="00E806CD">
        <w:rPr>
          <w:rFonts w:cs="Frutiger-Bold"/>
          <w:bCs/>
        </w:rPr>
        <w:t xml:space="preserve"> </w:t>
      </w:r>
      <w:r w:rsidR="007A72E6">
        <w:rPr>
          <w:rFonts w:cs="Frutiger-Bold"/>
          <w:bCs/>
        </w:rPr>
        <w:t>article 8</w:t>
      </w:r>
      <w:r w:rsidR="00E806CD">
        <w:rPr>
          <w:rFonts w:cs="Frutiger-Bold"/>
          <w:bCs/>
        </w:rPr>
        <w:t xml:space="preserve"> </w:t>
      </w:r>
      <w:r w:rsidR="008A2A5C">
        <w:rPr>
          <w:rFonts w:cs="Frutiger-Bold"/>
          <w:bCs/>
        </w:rPr>
        <w:t>of the CRPD</w:t>
      </w:r>
      <w:r w:rsidR="007A72E6">
        <w:rPr>
          <w:rFonts w:cs="Frutiger-Bold"/>
          <w:bCs/>
        </w:rPr>
        <w:t xml:space="preserve"> on awareness-raising, in addition articles 5, 7, 9 and 31 are applicable.</w:t>
      </w:r>
    </w:p>
    <w:p w14:paraId="6072439C" w14:textId="1116D31E" w:rsidR="00971144" w:rsidRDefault="00971144" w:rsidP="00FD76A3">
      <w:pPr>
        <w:shd w:val="clear" w:color="auto" w:fill="3498D5"/>
        <w:spacing w:line="240" w:lineRule="auto"/>
        <w:rPr>
          <w:rFonts w:cs="Frutiger-Bold"/>
          <w:bCs/>
        </w:rPr>
      </w:pPr>
      <w:r w:rsidRPr="0058293F">
        <w:rPr>
          <w:rFonts w:cs="Frutiger-Bold"/>
          <w:b/>
          <w:bCs/>
        </w:rPr>
        <w:t>Goal 6: CLEAN WATER AND SANITATION:</w:t>
      </w:r>
      <w:r>
        <w:rPr>
          <w:rFonts w:cs="Frutiger-Bold"/>
          <w:bCs/>
        </w:rPr>
        <w:t xml:space="preserve"> </w:t>
      </w:r>
      <w:r w:rsidR="000270A9">
        <w:rPr>
          <w:rFonts w:cs="Frutiger-Bold"/>
          <w:bCs/>
        </w:rPr>
        <w:t>Ensure availability and sustainable management of water and sanitation for all:</w:t>
      </w:r>
      <w:r w:rsidR="007A72E6">
        <w:rPr>
          <w:rFonts w:cs="Frutiger-Bold"/>
          <w:bCs/>
        </w:rPr>
        <w:t xml:space="preserve"> Article 28 </w:t>
      </w:r>
      <w:r w:rsidR="008A2A5C">
        <w:rPr>
          <w:rFonts w:cs="Frutiger-Bold"/>
          <w:bCs/>
        </w:rPr>
        <w:t xml:space="preserve">of the CRPD </w:t>
      </w:r>
      <w:r w:rsidR="007A72E6">
        <w:rPr>
          <w:rFonts w:cs="Frutiger-Bold"/>
          <w:bCs/>
        </w:rPr>
        <w:t>recognises the right to the continuous i</w:t>
      </w:r>
      <w:r w:rsidR="00527F4A">
        <w:rPr>
          <w:rFonts w:cs="Frutiger-Bold"/>
          <w:bCs/>
        </w:rPr>
        <w:t xml:space="preserve">mprovement of living conditions, access to clean water and </w:t>
      </w:r>
      <w:r w:rsidR="00803A40">
        <w:rPr>
          <w:rFonts w:cs="Frutiger-Bold"/>
          <w:bCs/>
        </w:rPr>
        <w:t>the promotion of the right to an adequate standard of living for persons with disabilities</w:t>
      </w:r>
      <w:r w:rsidR="007A72E6">
        <w:rPr>
          <w:rFonts w:cs="Frutiger-Bold"/>
          <w:bCs/>
        </w:rPr>
        <w:t xml:space="preserve">; articles </w:t>
      </w:r>
      <w:r w:rsidR="00803A40">
        <w:rPr>
          <w:rFonts w:cs="Frutiger-Bold"/>
          <w:bCs/>
        </w:rPr>
        <w:t>5, 6, 7, 9, 11, 31 and 32 also apply.</w:t>
      </w:r>
    </w:p>
    <w:p w14:paraId="1A98A1A0" w14:textId="77777777" w:rsidR="00971144" w:rsidRDefault="00971144" w:rsidP="005F5AEF">
      <w:pPr>
        <w:shd w:val="clear" w:color="auto" w:fill="ECBB36"/>
        <w:spacing w:line="240" w:lineRule="auto"/>
        <w:rPr>
          <w:rFonts w:cs="Frutiger-Bold"/>
          <w:bCs/>
        </w:rPr>
      </w:pPr>
      <w:r w:rsidRPr="0058293F">
        <w:rPr>
          <w:rFonts w:cs="Frutiger-Bold"/>
          <w:b/>
          <w:bCs/>
        </w:rPr>
        <w:t>Goal 7: AFFORDABLE CLEAN ENERGY:</w:t>
      </w:r>
      <w:r>
        <w:rPr>
          <w:rFonts w:cs="Frutiger-Bold"/>
          <w:bCs/>
        </w:rPr>
        <w:t xml:space="preserve"> </w:t>
      </w:r>
      <w:r w:rsidR="000270A9">
        <w:rPr>
          <w:rFonts w:cs="Frutiger-Bold"/>
          <w:bCs/>
        </w:rPr>
        <w:t xml:space="preserve">Ensure access to affordable, reliable, sustainable and modern energy for all: </w:t>
      </w:r>
      <w:r w:rsidR="00803A40">
        <w:rPr>
          <w:rFonts w:cs="Frutiger-Bold"/>
          <w:bCs/>
        </w:rPr>
        <w:t>Universal access, especially in developing countries and the requirement to measure progress on this goal in relation to persons with disabilities are covered by articles 9, 31 and 32.</w:t>
      </w:r>
    </w:p>
    <w:p w14:paraId="6C7D2474" w14:textId="43C8660D" w:rsidR="00971144" w:rsidRDefault="00971144" w:rsidP="005F5AEF">
      <w:pPr>
        <w:shd w:val="clear" w:color="auto" w:fill="9F2B1C"/>
        <w:spacing w:line="240" w:lineRule="auto"/>
        <w:rPr>
          <w:rFonts w:cs="Frutiger-Bold"/>
          <w:bCs/>
        </w:rPr>
      </w:pPr>
      <w:r w:rsidRPr="0058293F">
        <w:rPr>
          <w:rFonts w:cs="Frutiger-Bold"/>
          <w:b/>
          <w:bCs/>
        </w:rPr>
        <w:lastRenderedPageBreak/>
        <w:t>Goal 8: DECENT WORK AND ECONOMIC GROWTH:</w:t>
      </w:r>
      <w:r w:rsidR="000270A9">
        <w:rPr>
          <w:rFonts w:cs="Frutiger-Bold"/>
          <w:bCs/>
        </w:rPr>
        <w:t xml:space="preserve"> Promote sustained, inclusive and sustainable economic growth, full and productive employment and decent work for all:</w:t>
      </w:r>
      <w:r w:rsidR="00803A40">
        <w:rPr>
          <w:rFonts w:cs="Frutiger-Bold"/>
          <w:bCs/>
        </w:rPr>
        <w:t xml:space="preserve"> The recognition of the right of persons with disabilities to work on an equal basis with others and to gain a living by work freely chosen</w:t>
      </w:r>
      <w:r w:rsidR="00BA5890">
        <w:rPr>
          <w:rFonts w:cs="Frutiger-Bold"/>
          <w:bCs/>
        </w:rPr>
        <w:t>, and to receive equal remuneration for work of equal value and to have safe working conditions</w:t>
      </w:r>
      <w:r w:rsidR="00803A40">
        <w:rPr>
          <w:rFonts w:cs="Frutiger-Bold"/>
          <w:bCs/>
        </w:rPr>
        <w:t xml:space="preserve"> is covered by</w:t>
      </w:r>
      <w:r w:rsidR="0092735B">
        <w:rPr>
          <w:rFonts w:cs="Frutiger-Bold"/>
          <w:bCs/>
        </w:rPr>
        <w:t xml:space="preserve"> </w:t>
      </w:r>
      <w:r w:rsidR="00803A40">
        <w:rPr>
          <w:rFonts w:cs="Frutiger-Bold"/>
          <w:bCs/>
        </w:rPr>
        <w:t>article 27</w:t>
      </w:r>
      <w:r w:rsidR="008A2A5C">
        <w:rPr>
          <w:rFonts w:cs="Frutiger-Bold"/>
          <w:bCs/>
        </w:rPr>
        <w:t xml:space="preserve"> of the CRPD</w:t>
      </w:r>
      <w:r w:rsidR="00803A40">
        <w:rPr>
          <w:rFonts w:cs="Frutiger-Bold"/>
          <w:bCs/>
        </w:rPr>
        <w:t>; equal access to banking, insurance and financial services can be enabled by upholding the right to equ</w:t>
      </w:r>
      <w:r w:rsidR="00B51C8E">
        <w:rPr>
          <w:rFonts w:cs="Frutiger-Bold"/>
          <w:bCs/>
        </w:rPr>
        <w:t>al recognition before the law (</w:t>
      </w:r>
      <w:r w:rsidR="0092735B">
        <w:rPr>
          <w:rFonts w:cs="Frutiger-Bold"/>
          <w:bCs/>
        </w:rPr>
        <w:t xml:space="preserve">CRPD </w:t>
      </w:r>
      <w:r w:rsidR="00803A40">
        <w:rPr>
          <w:rFonts w:cs="Frutiger-Bold"/>
          <w:bCs/>
        </w:rPr>
        <w:t>article 12</w:t>
      </w:r>
      <w:r w:rsidR="00B51C8E">
        <w:rPr>
          <w:rFonts w:cs="Frutiger-Bold"/>
          <w:bCs/>
        </w:rPr>
        <w:t>)</w:t>
      </w:r>
      <w:r w:rsidR="00BA5890">
        <w:rPr>
          <w:rFonts w:cs="Frutiger-Bold"/>
          <w:bCs/>
        </w:rPr>
        <w:t>; freedom from exploitation, violence and abuse such as forced labour, modern slavery and human trafficking ar</w:t>
      </w:r>
      <w:r w:rsidR="00B51C8E">
        <w:rPr>
          <w:rFonts w:cs="Frutiger-Bold"/>
          <w:bCs/>
        </w:rPr>
        <w:t>e rights upheld by</w:t>
      </w:r>
      <w:r w:rsidR="00E806CD">
        <w:rPr>
          <w:rFonts w:cs="Frutiger-Bold"/>
          <w:bCs/>
        </w:rPr>
        <w:t xml:space="preserve"> </w:t>
      </w:r>
      <w:r w:rsidR="00B51C8E">
        <w:rPr>
          <w:rFonts w:cs="Frutiger-Bold"/>
          <w:bCs/>
        </w:rPr>
        <w:t>article 16</w:t>
      </w:r>
      <w:r w:rsidR="008A2A5C">
        <w:rPr>
          <w:rFonts w:cs="Frutiger-Bold"/>
          <w:bCs/>
        </w:rPr>
        <w:t xml:space="preserve"> of the CRPD</w:t>
      </w:r>
      <w:r w:rsidR="00B51C8E">
        <w:rPr>
          <w:rFonts w:cs="Frutiger-Bold"/>
          <w:bCs/>
        </w:rPr>
        <w:t xml:space="preserve">. </w:t>
      </w:r>
      <w:r w:rsidR="00BA5890">
        <w:rPr>
          <w:rFonts w:cs="Frutiger-Bold"/>
          <w:bCs/>
        </w:rPr>
        <w:t>Articles 5, 6, 9 and 31 also apply.</w:t>
      </w:r>
    </w:p>
    <w:p w14:paraId="17EC723A" w14:textId="6936C38C" w:rsidR="00971144" w:rsidRDefault="00971144" w:rsidP="005F5AEF">
      <w:pPr>
        <w:shd w:val="clear" w:color="auto" w:fill="D47629"/>
        <w:spacing w:line="240" w:lineRule="auto"/>
        <w:jc w:val="both"/>
        <w:rPr>
          <w:rFonts w:cs="Frutiger-Bold"/>
          <w:bCs/>
        </w:rPr>
      </w:pPr>
      <w:r w:rsidRPr="005F5AEF">
        <w:rPr>
          <w:rFonts w:cs="Frutiger-Bold"/>
          <w:b/>
          <w:bCs/>
          <w:shd w:val="clear" w:color="auto" w:fill="D26E45"/>
        </w:rPr>
        <w:t>Goal 9: INDUSTRY, INNOVATION AND INFRASTRUCTURE:</w:t>
      </w:r>
      <w:r w:rsidR="000270A9" w:rsidRPr="005F5AEF">
        <w:rPr>
          <w:rFonts w:cs="Frutiger-Bold"/>
          <w:bCs/>
          <w:shd w:val="clear" w:color="auto" w:fill="D26E45"/>
        </w:rPr>
        <w:t xml:space="preserve"> Build resilient infrastructure, promote inclusive an</w:t>
      </w:r>
      <w:r w:rsidR="00BA5890" w:rsidRPr="005F5AEF">
        <w:rPr>
          <w:rFonts w:cs="Frutiger-Bold"/>
          <w:bCs/>
          <w:shd w:val="clear" w:color="auto" w:fill="D26E45"/>
        </w:rPr>
        <w:t xml:space="preserve">d sustainable industrialisation: Access to financial services including affordable credit is ensured by equal </w:t>
      </w:r>
      <w:r w:rsidR="00DC78D3" w:rsidRPr="005F5AEF">
        <w:rPr>
          <w:rFonts w:cs="Frutiger-Bold"/>
          <w:bCs/>
          <w:shd w:val="clear" w:color="auto" w:fill="D26E45"/>
        </w:rPr>
        <w:t>recognition</w:t>
      </w:r>
      <w:r w:rsidR="00BA5890" w:rsidRPr="005F5AEF">
        <w:rPr>
          <w:rFonts w:cs="Frutiger-Bold"/>
          <w:bCs/>
          <w:shd w:val="clear" w:color="auto" w:fill="D26E45"/>
        </w:rPr>
        <w:t xml:space="preserve"> before the law (</w:t>
      </w:r>
      <w:r w:rsidR="0092735B" w:rsidRPr="005F5AEF">
        <w:rPr>
          <w:rFonts w:cs="Frutiger-Bold"/>
          <w:bCs/>
          <w:shd w:val="clear" w:color="auto" w:fill="D26E45"/>
        </w:rPr>
        <w:t xml:space="preserve">CRPD </w:t>
      </w:r>
      <w:r w:rsidR="00BA5890" w:rsidRPr="005F5AEF">
        <w:rPr>
          <w:rFonts w:cs="Frutiger-Bold"/>
          <w:bCs/>
          <w:shd w:val="clear" w:color="auto" w:fill="D26E45"/>
        </w:rPr>
        <w:t>article 12); ensuring personal mobility with the greates</w:t>
      </w:r>
      <w:r w:rsidR="00DC78D3" w:rsidRPr="005F5AEF">
        <w:rPr>
          <w:rFonts w:cs="Frutiger-Bold"/>
          <w:bCs/>
          <w:shd w:val="clear" w:color="auto" w:fill="D26E45"/>
        </w:rPr>
        <w:t>t</w:t>
      </w:r>
      <w:r w:rsidR="00BA5890" w:rsidRPr="005F5AEF">
        <w:rPr>
          <w:rFonts w:cs="Frutiger-Bold"/>
          <w:bCs/>
          <w:shd w:val="clear" w:color="auto" w:fill="D26E45"/>
        </w:rPr>
        <w:t xml:space="preserve"> possible </w:t>
      </w:r>
      <w:r w:rsidR="00DC78D3" w:rsidRPr="005F5AEF">
        <w:rPr>
          <w:rFonts w:cs="Frutiger-Bold"/>
          <w:bCs/>
          <w:shd w:val="clear" w:color="auto" w:fill="D26E45"/>
        </w:rPr>
        <w:t>independence</w:t>
      </w:r>
      <w:r w:rsidR="00BA5890" w:rsidRPr="005F5AEF">
        <w:rPr>
          <w:rFonts w:cs="Frutiger-Bold"/>
          <w:bCs/>
          <w:shd w:val="clear" w:color="auto" w:fill="D26E45"/>
        </w:rPr>
        <w:t xml:space="preserve"> for person</w:t>
      </w:r>
      <w:r w:rsidR="00B51C8E" w:rsidRPr="005F5AEF">
        <w:rPr>
          <w:rFonts w:cs="Frutiger-Bold"/>
          <w:bCs/>
          <w:shd w:val="clear" w:color="auto" w:fill="D26E45"/>
        </w:rPr>
        <w:t>s</w:t>
      </w:r>
      <w:r w:rsidR="00BA5890" w:rsidRPr="005F5AEF">
        <w:rPr>
          <w:rFonts w:cs="Frutiger-Bold"/>
          <w:bCs/>
          <w:shd w:val="clear" w:color="auto" w:fill="D26E45"/>
        </w:rPr>
        <w:t xml:space="preserve"> with </w:t>
      </w:r>
      <w:r w:rsidR="00DC78D3" w:rsidRPr="005F5AEF">
        <w:rPr>
          <w:rFonts w:cs="Frutiger-Bold"/>
          <w:bCs/>
          <w:shd w:val="clear" w:color="auto" w:fill="D26E45"/>
        </w:rPr>
        <w:t>disabilities</w:t>
      </w:r>
      <w:r w:rsidR="00BA5890" w:rsidRPr="005F5AEF">
        <w:rPr>
          <w:rFonts w:cs="Frutiger-Bold"/>
          <w:bCs/>
          <w:shd w:val="clear" w:color="auto" w:fill="D26E45"/>
        </w:rPr>
        <w:t xml:space="preserve"> can be guaranteed by implementing article 20</w:t>
      </w:r>
      <w:r w:rsidR="008A2A5C" w:rsidRPr="005F5AEF">
        <w:rPr>
          <w:rFonts w:cs="Frutiger-Bold"/>
          <w:bCs/>
          <w:shd w:val="clear" w:color="auto" w:fill="D26E45"/>
        </w:rPr>
        <w:t xml:space="preserve"> of the CRPD</w:t>
      </w:r>
      <w:r w:rsidR="00BA5890" w:rsidRPr="005F5AEF">
        <w:rPr>
          <w:rFonts w:cs="Frutiger-Bold"/>
          <w:bCs/>
          <w:shd w:val="clear" w:color="auto" w:fill="D26E45"/>
        </w:rPr>
        <w:t xml:space="preserve">; freedom to access information </w:t>
      </w:r>
      <w:r w:rsidR="00DC78D3" w:rsidRPr="005F5AEF">
        <w:rPr>
          <w:rFonts w:cs="Frutiger-Bold"/>
          <w:bCs/>
          <w:shd w:val="clear" w:color="auto" w:fill="D26E45"/>
        </w:rPr>
        <w:t xml:space="preserve">on an equal basis with </w:t>
      </w:r>
      <w:r w:rsidR="00BA5890" w:rsidRPr="005F5AEF">
        <w:rPr>
          <w:rFonts w:cs="Frutiger-Bold"/>
          <w:bCs/>
          <w:shd w:val="clear" w:color="auto" w:fill="D26E45"/>
        </w:rPr>
        <w:t xml:space="preserve">others and through all forms of communication </w:t>
      </w:r>
      <w:r w:rsidR="00B51C8E" w:rsidRPr="005F5AEF">
        <w:rPr>
          <w:rFonts w:cs="Frutiger-Bold"/>
          <w:bCs/>
          <w:shd w:val="clear" w:color="auto" w:fill="D26E45"/>
        </w:rPr>
        <w:t>is</w:t>
      </w:r>
      <w:r w:rsidR="00DC78D3" w:rsidRPr="005F5AEF">
        <w:rPr>
          <w:rFonts w:cs="Frutiger-Bold"/>
          <w:bCs/>
          <w:shd w:val="clear" w:color="auto" w:fill="D26E45"/>
        </w:rPr>
        <w:t xml:space="preserve"> part of</w:t>
      </w:r>
      <w:r w:rsidR="00E806CD" w:rsidRPr="005F5AEF">
        <w:rPr>
          <w:rFonts w:cs="Frutiger-Bold"/>
          <w:bCs/>
          <w:shd w:val="clear" w:color="auto" w:fill="D26E45"/>
        </w:rPr>
        <w:t xml:space="preserve"> </w:t>
      </w:r>
      <w:r w:rsidR="00DC78D3" w:rsidRPr="005F5AEF">
        <w:rPr>
          <w:rFonts w:cs="Frutiger-Bold"/>
          <w:bCs/>
          <w:shd w:val="clear" w:color="auto" w:fill="D26E45"/>
        </w:rPr>
        <w:t>article 21</w:t>
      </w:r>
      <w:r w:rsidR="008A2A5C" w:rsidRPr="005F5AEF">
        <w:rPr>
          <w:rFonts w:cs="Frutiger-Bold"/>
          <w:bCs/>
          <w:shd w:val="clear" w:color="auto" w:fill="D26E45"/>
        </w:rPr>
        <w:t xml:space="preserve"> of the CRPD</w:t>
      </w:r>
      <w:r w:rsidR="00DC78D3" w:rsidRPr="005F5AEF">
        <w:rPr>
          <w:rFonts w:cs="Frutiger-Bold"/>
          <w:bCs/>
          <w:shd w:val="clear" w:color="auto" w:fill="D26E45"/>
        </w:rPr>
        <w:t>; promoting opportunities for self-employment, entrepreneurship, the development of coo</w:t>
      </w:r>
      <w:r w:rsidR="00B51C8E" w:rsidRPr="005F5AEF">
        <w:rPr>
          <w:rFonts w:cs="Frutiger-Bold"/>
          <w:bCs/>
          <w:shd w:val="clear" w:color="auto" w:fill="D26E45"/>
        </w:rPr>
        <w:t>peratives and starting one’s own</w:t>
      </w:r>
      <w:r w:rsidR="00DC78D3" w:rsidRPr="005F5AEF">
        <w:rPr>
          <w:rFonts w:cs="Frutiger-Bold"/>
          <w:bCs/>
          <w:shd w:val="clear" w:color="auto" w:fill="D26E45"/>
        </w:rPr>
        <w:t xml:space="preserve"> business are recognised rights under</w:t>
      </w:r>
      <w:r w:rsidR="00E806CD" w:rsidRPr="005F5AEF">
        <w:rPr>
          <w:rFonts w:cs="Frutiger-Bold"/>
          <w:bCs/>
          <w:shd w:val="clear" w:color="auto" w:fill="D26E45"/>
        </w:rPr>
        <w:t xml:space="preserve"> </w:t>
      </w:r>
      <w:r w:rsidR="00DC78D3" w:rsidRPr="005F5AEF">
        <w:rPr>
          <w:rFonts w:cs="Frutiger-Bold"/>
          <w:bCs/>
          <w:shd w:val="clear" w:color="auto" w:fill="D26E45"/>
        </w:rPr>
        <w:t>article 27</w:t>
      </w:r>
      <w:r w:rsidR="008A2A5C" w:rsidRPr="005F5AEF">
        <w:rPr>
          <w:rFonts w:cs="Frutiger-Bold"/>
          <w:bCs/>
          <w:shd w:val="clear" w:color="auto" w:fill="D26E45"/>
        </w:rPr>
        <w:t xml:space="preserve"> pf the CR{D</w:t>
      </w:r>
      <w:r w:rsidR="00DC78D3" w:rsidRPr="005F5AEF">
        <w:rPr>
          <w:rFonts w:cs="Frutiger-Bold"/>
          <w:bCs/>
          <w:shd w:val="clear" w:color="auto" w:fill="D26E45"/>
        </w:rPr>
        <w:t>; articles 5, 6, 7, 9</w:t>
      </w:r>
      <w:r w:rsidR="00B51C8E" w:rsidRPr="005F5AEF">
        <w:rPr>
          <w:rFonts w:cs="Frutiger-Bold"/>
          <w:bCs/>
          <w:shd w:val="clear" w:color="auto" w:fill="D26E45"/>
        </w:rPr>
        <w:t xml:space="preserve">, 31 and </w:t>
      </w:r>
      <w:r w:rsidR="00BA5890" w:rsidRPr="005F5AEF">
        <w:rPr>
          <w:rFonts w:cs="Frutiger-Bold"/>
          <w:bCs/>
          <w:shd w:val="clear" w:color="auto" w:fill="D26E45"/>
        </w:rPr>
        <w:t>32</w:t>
      </w:r>
      <w:r w:rsidR="00DC78D3" w:rsidRPr="005F5AEF">
        <w:rPr>
          <w:rFonts w:cs="Frutiger-Bold"/>
          <w:bCs/>
          <w:shd w:val="clear" w:color="auto" w:fill="D26E45"/>
        </w:rPr>
        <w:t xml:space="preserve"> are also applicable</w:t>
      </w:r>
      <w:r w:rsidR="00DC78D3" w:rsidRPr="005F5AEF">
        <w:rPr>
          <w:rFonts w:cs="Frutiger-Bold"/>
          <w:bCs/>
        </w:rPr>
        <w:t>.</w:t>
      </w:r>
    </w:p>
    <w:p w14:paraId="64E6C6C0" w14:textId="49ECAE34" w:rsidR="00971144" w:rsidRDefault="00971144" w:rsidP="005F5AEF">
      <w:pPr>
        <w:shd w:val="clear" w:color="auto" w:fill="C84071"/>
        <w:spacing w:line="240" w:lineRule="auto"/>
        <w:jc w:val="both"/>
        <w:rPr>
          <w:rFonts w:cs="Frutiger-Bold"/>
          <w:bCs/>
        </w:rPr>
      </w:pPr>
      <w:r w:rsidRPr="007A72E6">
        <w:rPr>
          <w:rFonts w:cs="Frutiger-Bold"/>
          <w:b/>
          <w:bCs/>
        </w:rPr>
        <w:t>Goal 10: REDUCED INEQUALITIES:</w:t>
      </w:r>
      <w:r w:rsidR="00C360BC">
        <w:rPr>
          <w:rFonts w:cs="Frutiger-Bold"/>
          <w:bCs/>
        </w:rPr>
        <w:t xml:space="preserve"> Reduce inequality within and among countries:</w:t>
      </w:r>
      <w:r w:rsidR="00DC78D3">
        <w:rPr>
          <w:rFonts w:cs="Frutiger-Bold"/>
          <w:bCs/>
        </w:rPr>
        <w:t xml:space="preserve"> Ensuring enhanced representation and v</w:t>
      </w:r>
      <w:r w:rsidR="00E23E7A">
        <w:rPr>
          <w:rFonts w:cs="Frutiger-Bold"/>
          <w:bCs/>
        </w:rPr>
        <w:t xml:space="preserve">oice of persons with disabilities </w:t>
      </w:r>
      <w:r w:rsidR="00DC78D3">
        <w:rPr>
          <w:rFonts w:cs="Frutiger-Bold"/>
          <w:bCs/>
        </w:rPr>
        <w:t xml:space="preserve">in </w:t>
      </w:r>
      <w:r w:rsidR="00E23E7A">
        <w:rPr>
          <w:rFonts w:cs="Frutiger-Bold"/>
          <w:bCs/>
        </w:rPr>
        <w:t>decision</w:t>
      </w:r>
      <w:r w:rsidR="00DC78D3">
        <w:rPr>
          <w:rFonts w:cs="Frutiger-Bold"/>
          <w:bCs/>
        </w:rPr>
        <w:t xml:space="preserve">-making is </w:t>
      </w:r>
      <w:r w:rsidR="00E23E7A">
        <w:rPr>
          <w:rFonts w:cs="Frutiger-Bold"/>
          <w:bCs/>
        </w:rPr>
        <w:t xml:space="preserve">covered by article </w:t>
      </w:r>
      <w:r w:rsidR="00DC78D3">
        <w:rPr>
          <w:rFonts w:cs="Frutiger-Bold"/>
          <w:bCs/>
        </w:rPr>
        <w:t>4</w:t>
      </w:r>
      <w:r w:rsidR="008A2A5C">
        <w:rPr>
          <w:rFonts w:cs="Frutiger-Bold"/>
          <w:bCs/>
        </w:rPr>
        <w:t xml:space="preserve"> of the CRPD</w:t>
      </w:r>
      <w:r w:rsidR="00E23E7A">
        <w:rPr>
          <w:rFonts w:cs="Frutiger-Bold"/>
          <w:bCs/>
        </w:rPr>
        <w:t>; promoting the positive perceptions and greater social awareness towards person</w:t>
      </w:r>
      <w:r w:rsidR="00B51C8E">
        <w:rPr>
          <w:rFonts w:cs="Frutiger-Bold"/>
          <w:bCs/>
        </w:rPr>
        <w:t>s</w:t>
      </w:r>
      <w:r w:rsidR="00E23E7A">
        <w:rPr>
          <w:rFonts w:cs="Frutiger-Bold"/>
          <w:bCs/>
        </w:rPr>
        <w:t xml:space="preserve"> with disabilities to foster inclusion is part of article 8</w:t>
      </w:r>
      <w:r w:rsidR="008A2A5C">
        <w:rPr>
          <w:rFonts w:cs="Frutiger-Bold"/>
          <w:bCs/>
        </w:rPr>
        <w:t xml:space="preserve"> of the CRPD</w:t>
      </w:r>
      <w:r w:rsidR="00E23E7A">
        <w:rPr>
          <w:rFonts w:cs="Frutiger-Bold"/>
          <w:bCs/>
        </w:rPr>
        <w:t xml:space="preserve">; facilitating safe migration and mobility can protect persons with </w:t>
      </w:r>
      <w:r w:rsidR="00E53032">
        <w:rPr>
          <w:rFonts w:cs="Frutiger-Bold"/>
          <w:bCs/>
        </w:rPr>
        <w:t>disabilities</w:t>
      </w:r>
      <w:r w:rsidR="00E23E7A">
        <w:rPr>
          <w:rFonts w:cs="Frutiger-Bold"/>
          <w:bCs/>
        </w:rPr>
        <w:t xml:space="preserve"> from </w:t>
      </w:r>
      <w:r w:rsidR="00E53032">
        <w:rPr>
          <w:rFonts w:cs="Frutiger-Bold"/>
          <w:bCs/>
        </w:rPr>
        <w:t>exploitation</w:t>
      </w:r>
      <w:r w:rsidR="00E23E7A">
        <w:rPr>
          <w:rFonts w:cs="Frutiger-Bold"/>
          <w:bCs/>
        </w:rPr>
        <w:t xml:space="preserve"> (</w:t>
      </w:r>
      <w:r w:rsidR="00A16743">
        <w:rPr>
          <w:rFonts w:cs="Frutiger-Bold"/>
          <w:bCs/>
        </w:rPr>
        <w:t xml:space="preserve">CRPD </w:t>
      </w:r>
      <w:r w:rsidR="00E23E7A">
        <w:rPr>
          <w:rFonts w:cs="Frutiger-Bold"/>
          <w:bCs/>
        </w:rPr>
        <w:t>article 16);</w:t>
      </w:r>
      <w:r w:rsidR="00E53032">
        <w:rPr>
          <w:rFonts w:cs="Frutiger-Bold"/>
          <w:bCs/>
        </w:rPr>
        <w:t xml:space="preserve"> </w:t>
      </w:r>
      <w:r w:rsidR="00527F4A">
        <w:rPr>
          <w:rFonts w:cs="Frutiger-Bold"/>
          <w:bCs/>
        </w:rPr>
        <w:t>ensuring access to social protection and poverty reduction programmes is contained in</w:t>
      </w:r>
      <w:r w:rsidR="00A16743">
        <w:rPr>
          <w:rFonts w:cs="Frutiger-Bold"/>
          <w:bCs/>
        </w:rPr>
        <w:t xml:space="preserve"> </w:t>
      </w:r>
      <w:r w:rsidR="00527F4A">
        <w:rPr>
          <w:rFonts w:cs="Frutiger-Bold"/>
          <w:bCs/>
        </w:rPr>
        <w:t>article 28</w:t>
      </w:r>
      <w:r w:rsidR="008A2A5C">
        <w:rPr>
          <w:rFonts w:cs="Frutiger-Bold"/>
          <w:bCs/>
        </w:rPr>
        <w:t xml:space="preserve"> of the CRPD</w:t>
      </w:r>
      <w:r w:rsidR="00527F4A">
        <w:rPr>
          <w:rFonts w:cs="Frutiger-Bold"/>
          <w:bCs/>
        </w:rPr>
        <w:t>; in addition, articles 5, 6, 7, 9, 11, 31 and 32 are applicable.</w:t>
      </w:r>
    </w:p>
    <w:p w14:paraId="0463AFFC" w14:textId="6DD9E746" w:rsidR="00971144" w:rsidRDefault="00971144" w:rsidP="005F5AEF">
      <w:pPr>
        <w:shd w:val="clear" w:color="auto" w:fill="DD9444"/>
        <w:spacing w:line="240" w:lineRule="auto"/>
        <w:jc w:val="both"/>
        <w:rPr>
          <w:rFonts w:cs="Frutiger-Bold"/>
          <w:bCs/>
        </w:rPr>
      </w:pPr>
      <w:r w:rsidRPr="007A72E6">
        <w:rPr>
          <w:rFonts w:cs="Frutiger-Bold"/>
          <w:b/>
          <w:bCs/>
        </w:rPr>
        <w:t>Goal 11: SUSTAINABLE CITIES AND COMMUNITIES:</w:t>
      </w:r>
      <w:r w:rsidR="00C360BC">
        <w:rPr>
          <w:rFonts w:cs="Frutiger-Bold"/>
          <w:bCs/>
        </w:rPr>
        <w:t xml:space="preserve"> Make cities and human settlements inclusive, safe, resilient and sustainable</w:t>
      </w:r>
      <w:r w:rsidR="00527F4A">
        <w:rPr>
          <w:rFonts w:cs="Frutiger-Bold"/>
          <w:bCs/>
        </w:rPr>
        <w:t xml:space="preserve">: </w:t>
      </w:r>
      <w:r w:rsidR="00BB21AB">
        <w:rPr>
          <w:rFonts w:cs="Frutiger-Bold"/>
          <w:bCs/>
        </w:rPr>
        <w:t>the right of persons to an adequate standard of living for themselves and their family, including adequate housing must be realised (</w:t>
      </w:r>
      <w:r w:rsidR="00A16743">
        <w:rPr>
          <w:rFonts w:cs="Frutiger-Bold"/>
          <w:bCs/>
        </w:rPr>
        <w:t xml:space="preserve">CRPD </w:t>
      </w:r>
      <w:r w:rsidR="00BB21AB">
        <w:rPr>
          <w:rFonts w:cs="Frutiger-Bold"/>
          <w:bCs/>
        </w:rPr>
        <w:t xml:space="preserve">article 28); </w:t>
      </w:r>
      <w:r w:rsidR="0027651F">
        <w:rPr>
          <w:rFonts w:cs="Frutiger-Bold"/>
          <w:bCs/>
        </w:rPr>
        <w:t xml:space="preserve"> </w:t>
      </w:r>
      <w:r w:rsidR="00BB21AB">
        <w:rPr>
          <w:rFonts w:cs="Frutiger-Bold"/>
          <w:bCs/>
        </w:rPr>
        <w:t>persons with disabilities must be afforded personal mobility in the manner and at the time of their choice and at affordable cost (</w:t>
      </w:r>
      <w:r w:rsidR="00A16743">
        <w:rPr>
          <w:rFonts w:cs="Frutiger-Bold"/>
          <w:bCs/>
        </w:rPr>
        <w:t xml:space="preserve">CRPD </w:t>
      </w:r>
      <w:r w:rsidR="00BB21AB">
        <w:rPr>
          <w:rFonts w:cs="Frutiger-Bold"/>
          <w:bCs/>
        </w:rPr>
        <w:t>article 20); safe cities and settlements must ensure protection from violence (</w:t>
      </w:r>
      <w:r w:rsidR="00A16743">
        <w:rPr>
          <w:rFonts w:cs="Frutiger-Bold"/>
          <w:bCs/>
        </w:rPr>
        <w:t xml:space="preserve">CRPD </w:t>
      </w:r>
      <w:r w:rsidR="00BB21AB">
        <w:rPr>
          <w:rFonts w:cs="Frutiger-Bold"/>
          <w:bCs/>
        </w:rPr>
        <w:t>article 16); the environment and public transport must be accessible on an equal basis with others in urban and rural areas (</w:t>
      </w:r>
      <w:r w:rsidR="00A16743">
        <w:rPr>
          <w:rFonts w:cs="Frutiger-Bold"/>
          <w:bCs/>
        </w:rPr>
        <w:t xml:space="preserve">CRPD </w:t>
      </w:r>
      <w:r w:rsidR="00E806CD">
        <w:rPr>
          <w:rFonts w:cs="Frutiger-Bold"/>
          <w:bCs/>
        </w:rPr>
        <w:t>article 9);</w:t>
      </w:r>
      <w:r w:rsidR="00525E55">
        <w:rPr>
          <w:rFonts w:cs="Frutiger-Bold"/>
          <w:bCs/>
        </w:rPr>
        <w:t xml:space="preserve"> participatory planning and management must be respected (CRPD article 4);</w:t>
      </w:r>
      <w:r w:rsidR="00E806CD">
        <w:rPr>
          <w:rFonts w:cs="Frutiger-Bold"/>
          <w:bCs/>
        </w:rPr>
        <w:t xml:space="preserve"> Articles </w:t>
      </w:r>
      <w:r w:rsidR="00527F4A">
        <w:rPr>
          <w:rFonts w:cs="Frutiger-Bold"/>
          <w:bCs/>
        </w:rPr>
        <w:t xml:space="preserve">5, 6, </w:t>
      </w:r>
      <w:r w:rsidR="00BB21AB">
        <w:rPr>
          <w:rFonts w:cs="Frutiger-Bold"/>
          <w:bCs/>
        </w:rPr>
        <w:t>7, 11,</w:t>
      </w:r>
      <w:r w:rsidR="00527F4A">
        <w:rPr>
          <w:rFonts w:cs="Frutiger-Bold"/>
          <w:bCs/>
        </w:rPr>
        <w:t xml:space="preserve"> 31 and 32</w:t>
      </w:r>
      <w:r w:rsidR="00BB21AB">
        <w:rPr>
          <w:rFonts w:cs="Frutiger-Bold"/>
          <w:bCs/>
        </w:rPr>
        <w:t xml:space="preserve"> also apply.</w:t>
      </w:r>
    </w:p>
    <w:p w14:paraId="7F63102A" w14:textId="5B8A6A34" w:rsidR="00971144" w:rsidRDefault="00971144" w:rsidP="006A031D">
      <w:pPr>
        <w:shd w:val="clear" w:color="auto" w:fill="3E814B"/>
        <w:spacing w:line="240" w:lineRule="auto"/>
        <w:jc w:val="both"/>
        <w:rPr>
          <w:rFonts w:cs="Frutiger-Bold"/>
          <w:bCs/>
        </w:rPr>
      </w:pPr>
      <w:r w:rsidRPr="007A72E6">
        <w:rPr>
          <w:rFonts w:cs="Frutiger-Bold"/>
          <w:b/>
          <w:bCs/>
        </w:rPr>
        <w:t>Goal 13: CLIMATE ACTION:</w:t>
      </w:r>
      <w:r w:rsidR="0027651F">
        <w:rPr>
          <w:rFonts w:cs="Frutiger-Bold"/>
          <w:bCs/>
        </w:rPr>
        <w:t xml:space="preserve"> Take urgent action to combat climate change and its impacts</w:t>
      </w:r>
      <w:r w:rsidR="00527F4A">
        <w:rPr>
          <w:rFonts w:cs="Frutiger-Bold"/>
          <w:bCs/>
        </w:rPr>
        <w:t xml:space="preserve">: </w:t>
      </w:r>
      <w:r w:rsidR="009F1D1C">
        <w:rPr>
          <w:rFonts w:cs="Frutiger-Bold"/>
          <w:bCs/>
        </w:rPr>
        <w:t xml:space="preserve">persons with disabilities </w:t>
      </w:r>
      <w:r w:rsidR="00B51C8E">
        <w:rPr>
          <w:rFonts w:cs="Frutiger-Bold"/>
          <w:bCs/>
        </w:rPr>
        <w:t>who are subject to the occurrence</w:t>
      </w:r>
      <w:r w:rsidR="00525E55">
        <w:rPr>
          <w:rFonts w:cs="Frutiger-Bold"/>
          <w:bCs/>
        </w:rPr>
        <w:t xml:space="preserve"> of</w:t>
      </w:r>
      <w:r w:rsidR="00B51C8E">
        <w:rPr>
          <w:rFonts w:cs="Frutiger-Bold"/>
          <w:bCs/>
        </w:rPr>
        <w:t xml:space="preserve"> natural disasters and other situations of risk </w:t>
      </w:r>
      <w:r w:rsidR="009F1D1C">
        <w:rPr>
          <w:rFonts w:cs="Frutiger-Bold"/>
          <w:bCs/>
        </w:rPr>
        <w:t xml:space="preserve">must be included in </w:t>
      </w:r>
      <w:r w:rsidR="00B51C8E">
        <w:rPr>
          <w:rFonts w:cs="Frutiger-Bold"/>
          <w:bCs/>
        </w:rPr>
        <w:t xml:space="preserve">all </w:t>
      </w:r>
      <w:r w:rsidR="009F1D1C">
        <w:rPr>
          <w:rFonts w:cs="Frutiger-Bold"/>
          <w:bCs/>
        </w:rPr>
        <w:t>protection and safety mechanisms (</w:t>
      </w:r>
      <w:r w:rsidR="00A16743">
        <w:rPr>
          <w:rFonts w:cs="Frutiger-Bold"/>
          <w:bCs/>
        </w:rPr>
        <w:t xml:space="preserve">CRPD </w:t>
      </w:r>
      <w:r w:rsidR="009F1D1C">
        <w:rPr>
          <w:rFonts w:cs="Frutiger-Bold"/>
          <w:bCs/>
        </w:rPr>
        <w:t>article 11); climate-related planning and management must be inclusive of and accessible to persons with disabilities (</w:t>
      </w:r>
      <w:r w:rsidR="00A16743">
        <w:rPr>
          <w:rFonts w:cs="Frutiger-Bold"/>
          <w:bCs/>
        </w:rPr>
        <w:t xml:space="preserve">CRPD </w:t>
      </w:r>
      <w:r w:rsidR="009F1D1C">
        <w:rPr>
          <w:rFonts w:cs="Frutiger-Bold"/>
          <w:bCs/>
        </w:rPr>
        <w:t>article 32); articles 5, 6, 7, 9 and</w:t>
      </w:r>
      <w:r w:rsidR="00527F4A">
        <w:rPr>
          <w:rFonts w:cs="Frutiger-Bold"/>
          <w:bCs/>
        </w:rPr>
        <w:t xml:space="preserve"> 31</w:t>
      </w:r>
      <w:r w:rsidR="009F1D1C">
        <w:rPr>
          <w:rFonts w:cs="Frutiger-Bold"/>
          <w:bCs/>
        </w:rPr>
        <w:t xml:space="preserve"> also apply.</w:t>
      </w:r>
    </w:p>
    <w:p w14:paraId="16700F40" w14:textId="00BE1748" w:rsidR="00971144" w:rsidRDefault="00971144" w:rsidP="006A031D">
      <w:pPr>
        <w:shd w:val="clear" w:color="auto" w:fill="236FA1"/>
        <w:spacing w:line="240" w:lineRule="auto"/>
        <w:jc w:val="both"/>
        <w:rPr>
          <w:rFonts w:cs="Frutiger-Bold"/>
          <w:bCs/>
        </w:rPr>
      </w:pPr>
      <w:r w:rsidRPr="007A72E6">
        <w:rPr>
          <w:rFonts w:cs="Frutiger-Bold"/>
          <w:b/>
          <w:bCs/>
        </w:rPr>
        <w:t xml:space="preserve">Goal 16: PEACE, JUSTICE AND STRONG </w:t>
      </w:r>
      <w:r w:rsidR="00E806CD" w:rsidRPr="007A72E6">
        <w:rPr>
          <w:rFonts w:cs="Frutiger-Bold"/>
          <w:b/>
          <w:bCs/>
        </w:rPr>
        <w:t>INSTITUTIONS</w:t>
      </w:r>
      <w:r w:rsidRPr="007A72E6">
        <w:rPr>
          <w:rFonts w:cs="Frutiger-Bold"/>
          <w:b/>
          <w:bCs/>
        </w:rPr>
        <w:t>:</w:t>
      </w:r>
      <w:r w:rsidR="0027651F">
        <w:rPr>
          <w:rFonts w:cs="Frutiger-Bold"/>
          <w:bCs/>
        </w:rPr>
        <w:t xml:space="preserve"> Promote peaceful and inclusive societies for sustainable development, provide access to justice for all and build effective, accountable and inclus</w:t>
      </w:r>
      <w:r w:rsidR="00527F4A">
        <w:rPr>
          <w:rFonts w:cs="Frutiger-Bold"/>
          <w:bCs/>
        </w:rPr>
        <w:t xml:space="preserve">ive institutions at all levels: </w:t>
      </w:r>
      <w:r w:rsidR="009F1D1C">
        <w:rPr>
          <w:rFonts w:cs="Frutiger-Bold"/>
          <w:bCs/>
        </w:rPr>
        <w:t xml:space="preserve"> </w:t>
      </w:r>
      <w:r w:rsidR="00F97EB9">
        <w:rPr>
          <w:rFonts w:cs="Frutiger-Bold"/>
          <w:bCs/>
        </w:rPr>
        <w:t>death rates must be reduced by effective enjoyment of the right to life (</w:t>
      </w:r>
      <w:r w:rsidR="00A16743">
        <w:rPr>
          <w:rFonts w:cs="Frutiger-Bold"/>
          <w:bCs/>
        </w:rPr>
        <w:t xml:space="preserve">CRPD </w:t>
      </w:r>
      <w:r w:rsidR="00F97EB9">
        <w:rPr>
          <w:rFonts w:cs="Frutiger-Bold"/>
          <w:bCs/>
        </w:rPr>
        <w:t xml:space="preserve">article 10); </w:t>
      </w:r>
      <w:r w:rsidR="009F1D1C">
        <w:rPr>
          <w:rFonts w:cs="Frutiger-Bold"/>
          <w:bCs/>
        </w:rPr>
        <w:t xml:space="preserve">freedom from violence, </w:t>
      </w:r>
      <w:r w:rsidR="00F97EB9">
        <w:rPr>
          <w:rFonts w:cs="Frutiger-Bold"/>
          <w:bCs/>
        </w:rPr>
        <w:t>exploitation</w:t>
      </w:r>
      <w:r w:rsidR="009F1D1C">
        <w:rPr>
          <w:rFonts w:cs="Frutiger-Bold"/>
          <w:bCs/>
        </w:rPr>
        <w:t xml:space="preserve"> and abuse must be upheld (</w:t>
      </w:r>
      <w:r w:rsidR="00A16743">
        <w:rPr>
          <w:rFonts w:cs="Frutiger-Bold"/>
          <w:bCs/>
        </w:rPr>
        <w:t xml:space="preserve">CRPD </w:t>
      </w:r>
      <w:r w:rsidR="009F1D1C">
        <w:rPr>
          <w:rFonts w:cs="Frutiger-Bold"/>
          <w:bCs/>
        </w:rPr>
        <w:t xml:space="preserve">article 16); as must </w:t>
      </w:r>
      <w:r w:rsidR="00FC211D">
        <w:rPr>
          <w:rFonts w:cs="Frutiger-Bold"/>
          <w:bCs/>
        </w:rPr>
        <w:t>freedom</w:t>
      </w:r>
      <w:r w:rsidR="009F1D1C">
        <w:rPr>
          <w:rFonts w:cs="Frutiger-Bold"/>
          <w:bCs/>
        </w:rPr>
        <w:t xml:space="preserve"> from </w:t>
      </w:r>
      <w:r w:rsidR="00FC211D">
        <w:rPr>
          <w:rFonts w:cs="Frutiger-Bold"/>
          <w:bCs/>
        </w:rPr>
        <w:t>torture</w:t>
      </w:r>
      <w:r w:rsidR="009F1D1C">
        <w:rPr>
          <w:rFonts w:cs="Frutiger-Bold"/>
          <w:bCs/>
        </w:rPr>
        <w:t xml:space="preserve"> cruel, inhuman or </w:t>
      </w:r>
      <w:r w:rsidR="00FC211D">
        <w:rPr>
          <w:rFonts w:cs="Frutiger-Bold"/>
          <w:bCs/>
        </w:rPr>
        <w:t>degrading treatment</w:t>
      </w:r>
      <w:r w:rsidR="009F1D1C">
        <w:rPr>
          <w:rFonts w:cs="Frutiger-Bold"/>
          <w:bCs/>
        </w:rPr>
        <w:t xml:space="preserve"> or</w:t>
      </w:r>
      <w:r w:rsidR="00FC211D">
        <w:rPr>
          <w:rFonts w:cs="Frutiger-Bold"/>
          <w:bCs/>
        </w:rPr>
        <w:t xml:space="preserve"> punish</w:t>
      </w:r>
      <w:r w:rsidR="009F1D1C">
        <w:rPr>
          <w:rFonts w:cs="Frutiger-Bold"/>
          <w:bCs/>
        </w:rPr>
        <w:t>ment (</w:t>
      </w:r>
      <w:r w:rsidR="00A16743">
        <w:rPr>
          <w:rFonts w:cs="Frutiger-Bold"/>
          <w:bCs/>
        </w:rPr>
        <w:t xml:space="preserve">CRPD </w:t>
      </w:r>
      <w:r w:rsidR="009F1D1C">
        <w:rPr>
          <w:rFonts w:cs="Frutiger-Bold"/>
          <w:bCs/>
        </w:rPr>
        <w:t xml:space="preserve">article 15); access to justice on an equal basis with others, including through the provision of procedural and age-appropriate </w:t>
      </w:r>
      <w:r w:rsidR="00FC211D">
        <w:rPr>
          <w:rFonts w:cs="Frutiger-Bold"/>
          <w:bCs/>
        </w:rPr>
        <w:t>accommodations</w:t>
      </w:r>
      <w:r w:rsidR="009F1D1C">
        <w:rPr>
          <w:rFonts w:cs="Frutiger-Bold"/>
          <w:bCs/>
        </w:rPr>
        <w:t xml:space="preserve"> must be in place (</w:t>
      </w:r>
      <w:r w:rsidR="00A16743">
        <w:rPr>
          <w:rFonts w:cs="Frutiger-Bold"/>
          <w:bCs/>
        </w:rPr>
        <w:t xml:space="preserve">CRPD </w:t>
      </w:r>
      <w:r w:rsidR="009F1D1C">
        <w:rPr>
          <w:rFonts w:cs="Frutiger-Bold"/>
          <w:bCs/>
        </w:rPr>
        <w:t xml:space="preserve">article 13); </w:t>
      </w:r>
      <w:r w:rsidR="00F97EB9">
        <w:rPr>
          <w:rFonts w:cs="Frutiger-Bold"/>
          <w:bCs/>
        </w:rPr>
        <w:t xml:space="preserve">inclusive decision-making that </w:t>
      </w:r>
      <w:r w:rsidR="00FC211D">
        <w:rPr>
          <w:rFonts w:cs="Frutiger-Bold"/>
          <w:bCs/>
        </w:rPr>
        <w:t>closely</w:t>
      </w:r>
      <w:r w:rsidR="00F97EB9">
        <w:rPr>
          <w:rFonts w:cs="Frutiger-Bold"/>
          <w:bCs/>
        </w:rPr>
        <w:t xml:space="preserve"> </w:t>
      </w:r>
      <w:r w:rsidR="00FC211D">
        <w:rPr>
          <w:rFonts w:cs="Frutiger-Bold"/>
          <w:bCs/>
        </w:rPr>
        <w:t>consults</w:t>
      </w:r>
      <w:r w:rsidR="00F97EB9">
        <w:rPr>
          <w:rFonts w:cs="Frutiger-Bold"/>
          <w:bCs/>
        </w:rPr>
        <w:t xml:space="preserve"> with and actively </w:t>
      </w:r>
      <w:r w:rsidR="00FC211D">
        <w:rPr>
          <w:rFonts w:cs="Frutiger-Bold"/>
          <w:bCs/>
        </w:rPr>
        <w:t>involves</w:t>
      </w:r>
      <w:r w:rsidR="00F97EB9">
        <w:rPr>
          <w:rFonts w:cs="Frutiger-Bold"/>
          <w:bCs/>
        </w:rPr>
        <w:t xml:space="preserve"> person</w:t>
      </w:r>
      <w:r w:rsidR="00B51C8E">
        <w:rPr>
          <w:rFonts w:cs="Frutiger-Bold"/>
          <w:bCs/>
        </w:rPr>
        <w:t>s</w:t>
      </w:r>
      <w:r w:rsidR="00F97EB9">
        <w:rPr>
          <w:rFonts w:cs="Frutiger-Bold"/>
          <w:bCs/>
        </w:rPr>
        <w:t xml:space="preserve"> with </w:t>
      </w:r>
      <w:r w:rsidR="00FC211D">
        <w:rPr>
          <w:rFonts w:cs="Frutiger-Bold"/>
          <w:bCs/>
        </w:rPr>
        <w:t>disabilities</w:t>
      </w:r>
      <w:r w:rsidR="00F97EB9">
        <w:rPr>
          <w:rFonts w:cs="Frutiger-Bold"/>
          <w:bCs/>
        </w:rPr>
        <w:t xml:space="preserve"> through</w:t>
      </w:r>
      <w:r w:rsidR="00FC211D">
        <w:rPr>
          <w:rFonts w:cs="Frutiger-Bold"/>
          <w:bCs/>
        </w:rPr>
        <w:t xml:space="preserve"> their representative</w:t>
      </w:r>
      <w:r w:rsidR="00F97EB9">
        <w:rPr>
          <w:rFonts w:cs="Frutiger-Bold"/>
          <w:bCs/>
        </w:rPr>
        <w:t xml:space="preserve"> </w:t>
      </w:r>
      <w:r w:rsidR="00FC211D">
        <w:rPr>
          <w:rFonts w:cs="Frutiger-Bold"/>
          <w:bCs/>
        </w:rPr>
        <w:t>organisations</w:t>
      </w:r>
      <w:r w:rsidR="00F97EB9">
        <w:rPr>
          <w:rFonts w:cs="Frutiger-Bold"/>
          <w:bCs/>
        </w:rPr>
        <w:t xml:space="preserve"> (</w:t>
      </w:r>
      <w:r w:rsidR="00A16743">
        <w:rPr>
          <w:rFonts w:cs="Frutiger-Bold"/>
          <w:bCs/>
        </w:rPr>
        <w:t xml:space="preserve">CRPD </w:t>
      </w:r>
      <w:r w:rsidR="00F97EB9">
        <w:rPr>
          <w:rFonts w:cs="Frutiger-Bold"/>
          <w:bCs/>
        </w:rPr>
        <w:t xml:space="preserve">article 4); supported </w:t>
      </w:r>
      <w:r w:rsidR="00FC211D">
        <w:rPr>
          <w:rFonts w:cs="Frutiger-Bold"/>
          <w:bCs/>
        </w:rPr>
        <w:t>decision</w:t>
      </w:r>
      <w:r w:rsidR="00F97EB9">
        <w:rPr>
          <w:rFonts w:cs="Frutiger-Bold"/>
          <w:bCs/>
        </w:rPr>
        <w:t>-making regimes should be available (</w:t>
      </w:r>
      <w:r w:rsidR="00A16743">
        <w:rPr>
          <w:rFonts w:cs="Frutiger-Bold"/>
          <w:bCs/>
        </w:rPr>
        <w:t xml:space="preserve">CRPD </w:t>
      </w:r>
      <w:r w:rsidR="00F97EB9">
        <w:rPr>
          <w:rFonts w:cs="Frutiger-Bold"/>
          <w:bCs/>
        </w:rPr>
        <w:t xml:space="preserve">article 12); the right to a legal identity is </w:t>
      </w:r>
      <w:r w:rsidR="00FC211D">
        <w:rPr>
          <w:rFonts w:cs="Frutiger-Bold"/>
          <w:bCs/>
        </w:rPr>
        <w:t>covered</w:t>
      </w:r>
      <w:r w:rsidR="00F97EB9">
        <w:rPr>
          <w:rFonts w:cs="Frutiger-Bold"/>
          <w:bCs/>
        </w:rPr>
        <w:t xml:space="preserve"> by</w:t>
      </w:r>
      <w:r w:rsidR="00A16743">
        <w:rPr>
          <w:rFonts w:cs="Frutiger-Bold"/>
          <w:bCs/>
        </w:rPr>
        <w:t xml:space="preserve"> CRPD</w:t>
      </w:r>
      <w:r w:rsidR="00F97EB9">
        <w:rPr>
          <w:rFonts w:cs="Frutiger-Bold"/>
          <w:bCs/>
        </w:rPr>
        <w:t xml:space="preserve"> article 18; persons wit</w:t>
      </w:r>
      <w:r w:rsidR="00FC211D">
        <w:rPr>
          <w:rFonts w:cs="Frutiger-Bold"/>
          <w:bCs/>
        </w:rPr>
        <w:t xml:space="preserve">h disabilities must enjoy all human </w:t>
      </w:r>
      <w:r w:rsidR="00F97EB9">
        <w:rPr>
          <w:rFonts w:cs="Frutiger-Bold"/>
          <w:bCs/>
        </w:rPr>
        <w:t>rights and fundamental freedoms (</w:t>
      </w:r>
      <w:r w:rsidR="00A16743">
        <w:rPr>
          <w:rFonts w:cs="Frutiger-Bold"/>
          <w:bCs/>
        </w:rPr>
        <w:t xml:space="preserve">CRPD </w:t>
      </w:r>
      <w:r w:rsidR="00F97EB9">
        <w:rPr>
          <w:rFonts w:cs="Frutiger-Bold"/>
          <w:bCs/>
        </w:rPr>
        <w:t>article 1) and are not deprived of their liberty unlawfully (</w:t>
      </w:r>
      <w:r w:rsidR="00A16743">
        <w:rPr>
          <w:rFonts w:cs="Frutiger-Bold"/>
          <w:bCs/>
        </w:rPr>
        <w:t xml:space="preserve">CRPD </w:t>
      </w:r>
      <w:r w:rsidR="00F97EB9">
        <w:rPr>
          <w:rFonts w:cs="Frutiger-Bold"/>
          <w:bCs/>
        </w:rPr>
        <w:t xml:space="preserve">article 14); in addition, the following articles also apply: 5, 6, 7, 9, 31 and </w:t>
      </w:r>
      <w:r w:rsidR="00527F4A">
        <w:rPr>
          <w:rFonts w:cs="Frutiger-Bold"/>
          <w:bCs/>
        </w:rPr>
        <w:t>32</w:t>
      </w:r>
      <w:r w:rsidR="00B51C8E">
        <w:rPr>
          <w:rFonts w:cs="Frutiger-Bold"/>
          <w:bCs/>
        </w:rPr>
        <w:t>.</w:t>
      </w:r>
    </w:p>
    <w:p w14:paraId="6405C49E" w14:textId="74F8D2A8" w:rsidR="00971144" w:rsidRDefault="00971144" w:rsidP="006A031D">
      <w:pPr>
        <w:shd w:val="clear" w:color="auto" w:fill="2D5977"/>
        <w:spacing w:line="240" w:lineRule="auto"/>
        <w:rPr>
          <w:rFonts w:cs="Frutiger-Bold"/>
          <w:bCs/>
        </w:rPr>
      </w:pPr>
      <w:r w:rsidRPr="007A72E6">
        <w:rPr>
          <w:rFonts w:cs="Frutiger-Bold"/>
          <w:b/>
          <w:bCs/>
        </w:rPr>
        <w:lastRenderedPageBreak/>
        <w:t>Goal 17: PARTNERSHIPS FOR THE GOALS:</w:t>
      </w:r>
      <w:r w:rsidR="0027651F">
        <w:rPr>
          <w:rFonts w:cs="Frutiger-Bold"/>
          <w:bCs/>
        </w:rPr>
        <w:t xml:space="preserve"> Strengt</w:t>
      </w:r>
      <w:r w:rsidR="00B51C8E">
        <w:rPr>
          <w:rFonts w:cs="Frutiger-Bold"/>
          <w:bCs/>
        </w:rPr>
        <w:t>hen the means of implementation</w:t>
      </w:r>
      <w:r w:rsidR="0027651F">
        <w:rPr>
          <w:rFonts w:cs="Frutiger-Bold"/>
          <w:bCs/>
        </w:rPr>
        <w:t xml:space="preserve"> and revitalize the global partners</w:t>
      </w:r>
      <w:r w:rsidR="00527F4A">
        <w:rPr>
          <w:rFonts w:cs="Frutiger-Bold"/>
          <w:bCs/>
        </w:rPr>
        <w:t xml:space="preserve">hip for sustainable development: </w:t>
      </w:r>
      <w:r w:rsidR="00FC211D">
        <w:rPr>
          <w:rFonts w:cs="Frutiger-Bold"/>
          <w:bCs/>
        </w:rPr>
        <w:t xml:space="preserve">enhancing the use of enabling technology, in particular information and </w:t>
      </w:r>
      <w:r w:rsidR="00B51C8E">
        <w:rPr>
          <w:rFonts w:cs="Frutiger-Bold"/>
          <w:bCs/>
        </w:rPr>
        <w:t>communication</w:t>
      </w:r>
      <w:r w:rsidR="00FC211D">
        <w:rPr>
          <w:rFonts w:cs="Frutiger-Bold"/>
          <w:bCs/>
        </w:rPr>
        <w:t xml:space="preserve"> technology can be achieved for persons with disabilities by implementing</w:t>
      </w:r>
      <w:r w:rsidR="00E806CD">
        <w:rPr>
          <w:rFonts w:cs="Frutiger-Bold"/>
          <w:bCs/>
        </w:rPr>
        <w:t xml:space="preserve"> </w:t>
      </w:r>
      <w:r w:rsidR="00FC211D">
        <w:rPr>
          <w:rFonts w:cs="Frutiger-Bold"/>
          <w:bCs/>
        </w:rPr>
        <w:t xml:space="preserve">article 21 </w:t>
      </w:r>
      <w:r w:rsidR="008A2A5C">
        <w:rPr>
          <w:rFonts w:cs="Frutiger-Bold"/>
          <w:bCs/>
        </w:rPr>
        <w:t xml:space="preserve">of the CRPD </w:t>
      </w:r>
      <w:r w:rsidR="00FC211D">
        <w:rPr>
          <w:rFonts w:cs="Frutiger-Bold"/>
          <w:bCs/>
        </w:rPr>
        <w:t>to ensure accessibility; collection of high quality, timely and reliable data disaggregated by disability relates directly to</w:t>
      </w:r>
      <w:r w:rsidR="00A16743">
        <w:rPr>
          <w:rFonts w:cs="Frutiger-Bold"/>
          <w:bCs/>
        </w:rPr>
        <w:t xml:space="preserve"> </w:t>
      </w:r>
      <w:r w:rsidR="00FC211D">
        <w:rPr>
          <w:rFonts w:cs="Frutiger-Bold"/>
          <w:bCs/>
        </w:rPr>
        <w:t>article 31</w:t>
      </w:r>
      <w:r w:rsidR="008A2A5C">
        <w:rPr>
          <w:rFonts w:cs="Frutiger-Bold"/>
          <w:bCs/>
        </w:rPr>
        <w:t xml:space="preserve"> of the CRPD</w:t>
      </w:r>
      <w:r w:rsidR="00FC211D">
        <w:rPr>
          <w:rFonts w:cs="Frutiger-Bold"/>
          <w:bCs/>
        </w:rPr>
        <w:t xml:space="preserve"> on statistics and data collection;</w:t>
      </w:r>
      <w:r w:rsidR="00A16743">
        <w:rPr>
          <w:rFonts w:cs="Frutiger-Bold"/>
          <w:bCs/>
        </w:rPr>
        <w:t xml:space="preserve"> </w:t>
      </w:r>
      <w:r w:rsidR="00FC211D">
        <w:rPr>
          <w:rFonts w:cs="Frutiger-Bold"/>
          <w:bCs/>
        </w:rPr>
        <w:t xml:space="preserve">articles 9 and </w:t>
      </w:r>
      <w:r w:rsidR="00527F4A">
        <w:rPr>
          <w:rFonts w:cs="Frutiger-Bold"/>
          <w:bCs/>
        </w:rPr>
        <w:t>32</w:t>
      </w:r>
      <w:r w:rsidR="00FC211D">
        <w:rPr>
          <w:rFonts w:cs="Frutiger-Bold"/>
          <w:bCs/>
        </w:rPr>
        <w:t xml:space="preserve"> </w:t>
      </w:r>
      <w:r w:rsidR="008A2A5C">
        <w:rPr>
          <w:rFonts w:cs="Frutiger-Bold"/>
          <w:bCs/>
        </w:rPr>
        <w:t xml:space="preserve">of the CRPD </w:t>
      </w:r>
      <w:r w:rsidR="00FC211D">
        <w:rPr>
          <w:rFonts w:cs="Frutiger-Bold"/>
          <w:bCs/>
        </w:rPr>
        <w:t xml:space="preserve">especially in regard to </w:t>
      </w:r>
      <w:r w:rsidR="00AF6A26">
        <w:rPr>
          <w:rFonts w:cs="Frutiger-Bold"/>
          <w:bCs/>
        </w:rPr>
        <w:t>partnerships</w:t>
      </w:r>
      <w:r w:rsidR="00FC211D">
        <w:rPr>
          <w:rFonts w:cs="Frutiger-Bold"/>
          <w:bCs/>
        </w:rPr>
        <w:t xml:space="preserve"> with organisation</w:t>
      </w:r>
      <w:r w:rsidR="00AF6A26">
        <w:rPr>
          <w:rFonts w:cs="Frutiger-Bold"/>
          <w:bCs/>
        </w:rPr>
        <w:t>s of persons with disabilities</w:t>
      </w:r>
      <w:r w:rsidR="00FC211D">
        <w:rPr>
          <w:rFonts w:cs="Frutiger-Bold"/>
          <w:bCs/>
        </w:rPr>
        <w:t xml:space="preserve"> and </w:t>
      </w:r>
      <w:r w:rsidR="00AF6A26">
        <w:rPr>
          <w:rFonts w:cs="Frutiger-Bold"/>
          <w:bCs/>
        </w:rPr>
        <w:t>facilitating</w:t>
      </w:r>
      <w:r w:rsidR="00FC211D">
        <w:rPr>
          <w:rFonts w:cs="Frutiger-Bold"/>
          <w:bCs/>
        </w:rPr>
        <w:t xml:space="preserve"> access to technology </w:t>
      </w:r>
      <w:r w:rsidR="00AF6A26">
        <w:rPr>
          <w:rFonts w:cs="Frutiger-Bold"/>
          <w:bCs/>
        </w:rPr>
        <w:t>transfer, are also applicable.</w:t>
      </w:r>
    </w:p>
    <w:p w14:paraId="7E676F7E" w14:textId="77777777" w:rsidR="0022499D" w:rsidRDefault="0022499D" w:rsidP="00E806CD"/>
    <w:p w14:paraId="37E9DE03" w14:textId="77777777" w:rsidR="006D3A9C" w:rsidRDefault="006D3A9C" w:rsidP="00E806CD"/>
    <w:p w14:paraId="21F6DDE0" w14:textId="77777777" w:rsidR="006D3A9C" w:rsidRDefault="006D3A9C" w:rsidP="00E806CD"/>
    <w:p w14:paraId="57202AA9" w14:textId="77777777" w:rsidR="006D3A9C" w:rsidRDefault="006D3A9C" w:rsidP="00E806CD"/>
    <w:p w14:paraId="08117AC7" w14:textId="77777777" w:rsidR="006D3A9C" w:rsidRDefault="006D3A9C" w:rsidP="00E806CD"/>
    <w:p w14:paraId="219FCE8E" w14:textId="77777777" w:rsidR="006D3A9C" w:rsidRDefault="006D3A9C" w:rsidP="00E806CD"/>
    <w:p w14:paraId="0AC3E226" w14:textId="77777777" w:rsidR="006D3A9C" w:rsidRDefault="006D3A9C" w:rsidP="00E806CD"/>
    <w:p w14:paraId="17C78700" w14:textId="77777777" w:rsidR="006D3A9C" w:rsidRDefault="006D3A9C" w:rsidP="00E806CD"/>
    <w:p w14:paraId="5C92D182" w14:textId="77777777" w:rsidR="006D3A9C" w:rsidRDefault="006D3A9C" w:rsidP="00E806CD"/>
    <w:p w14:paraId="077C3F26" w14:textId="77777777" w:rsidR="006D3A9C" w:rsidRDefault="006D3A9C" w:rsidP="00E806CD"/>
    <w:p w14:paraId="448F3CE4" w14:textId="77777777" w:rsidR="006D3A9C" w:rsidRDefault="006D3A9C" w:rsidP="00E806CD"/>
    <w:p w14:paraId="461FD77C" w14:textId="77777777" w:rsidR="006D3A9C" w:rsidRDefault="006D3A9C" w:rsidP="00E806CD"/>
    <w:p w14:paraId="6E3406CE" w14:textId="77777777" w:rsidR="006D3A9C" w:rsidRDefault="006D3A9C" w:rsidP="00E806CD"/>
    <w:p w14:paraId="5CF5F429" w14:textId="77777777" w:rsidR="006D3A9C" w:rsidRDefault="006D3A9C" w:rsidP="00E806CD"/>
    <w:p w14:paraId="62A4B550" w14:textId="77777777" w:rsidR="006D3A9C" w:rsidRDefault="006D3A9C" w:rsidP="00E806CD"/>
    <w:p w14:paraId="4E9A9606" w14:textId="22D1BD19" w:rsidR="006D3A9C" w:rsidRDefault="006D3A9C" w:rsidP="00E806CD">
      <w:r>
        <w:tab/>
      </w:r>
    </w:p>
    <w:p w14:paraId="1B7A4630" w14:textId="77777777" w:rsidR="006D3A9C" w:rsidRDefault="006D3A9C" w:rsidP="006D3A9C">
      <w:pPr>
        <w:jc w:val="both"/>
      </w:pPr>
    </w:p>
    <w:p w14:paraId="16AAAA7A" w14:textId="7797A3AD" w:rsidR="006D3A9C" w:rsidRDefault="006D3A9C" w:rsidP="006D3A9C">
      <w:pPr>
        <w:ind w:left="3600" w:firstLine="720"/>
        <w:jc w:val="both"/>
      </w:pPr>
      <w:r w:rsidRPr="006D3A9C">
        <w:rPr>
          <w:noProof/>
          <w:lang w:val="en-US"/>
        </w:rPr>
        <w:drawing>
          <wp:inline distT="0" distB="0" distL="0" distR="0" wp14:anchorId="0F6F2135" wp14:editId="6C6B5F4D">
            <wp:extent cx="3480435" cy="20136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22288" cy="2037883"/>
                    </a:xfrm>
                    <a:prstGeom prst="rect">
                      <a:avLst/>
                    </a:prstGeom>
                  </pic:spPr>
                </pic:pic>
              </a:graphicData>
            </a:graphic>
          </wp:inline>
        </w:drawing>
      </w:r>
    </w:p>
    <w:p w14:paraId="12217DDA" w14:textId="55B1B048" w:rsidR="006D3A9C" w:rsidRDefault="006D3A9C" w:rsidP="006D3A9C">
      <w:pPr>
        <w:ind w:left="4320"/>
        <w:jc w:val="both"/>
      </w:pPr>
      <w:r>
        <w:t xml:space="preserve">Further information: </w:t>
      </w:r>
      <w:hyperlink r:id="rId8" w:history="1">
        <w:r w:rsidRPr="00C10CA2">
          <w:rPr>
            <w:rStyle w:val="Hyperlink"/>
          </w:rPr>
          <w:t>www.cbm.org</w:t>
        </w:r>
      </w:hyperlink>
    </w:p>
    <w:p w14:paraId="1CC4ABD3" w14:textId="77777777" w:rsidR="006D3A9C" w:rsidRDefault="006D3A9C" w:rsidP="006D3A9C">
      <w:pPr>
        <w:ind w:left="4320"/>
        <w:jc w:val="both"/>
      </w:pPr>
    </w:p>
    <w:p w14:paraId="31218321" w14:textId="77777777" w:rsidR="006D3A9C" w:rsidRPr="008A50AC" w:rsidRDefault="006D3A9C" w:rsidP="006D3A9C">
      <w:pPr>
        <w:ind w:left="4320"/>
        <w:jc w:val="both"/>
      </w:pPr>
    </w:p>
    <w:sectPr w:rsidR="006D3A9C" w:rsidRPr="008A50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B6F1" w14:textId="77777777" w:rsidR="003209B7" w:rsidRDefault="003209B7" w:rsidP="00A74E52">
      <w:pPr>
        <w:spacing w:after="0" w:line="240" w:lineRule="auto"/>
      </w:pPr>
      <w:r>
        <w:separator/>
      </w:r>
    </w:p>
  </w:endnote>
  <w:endnote w:type="continuationSeparator" w:id="0">
    <w:p w14:paraId="1DF517ED" w14:textId="77777777" w:rsidR="003209B7" w:rsidRDefault="003209B7" w:rsidP="00A7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EE"/>
    <w:family w:val="swiss"/>
    <w:pitch w:val="variable"/>
    <w:sig w:usb0="E10022FF" w:usb1="C000E47F" w:usb2="00000029" w:usb3="00000000" w:csb0="000001DF" w:csb1="00000000"/>
  </w:font>
  <w:font w:name="Frutiger-Bold">
    <w:altName w:val="Calibri"/>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D6153" w14:textId="77777777" w:rsidR="003209B7" w:rsidRDefault="003209B7" w:rsidP="00A74E52">
      <w:pPr>
        <w:spacing w:after="0" w:line="240" w:lineRule="auto"/>
      </w:pPr>
      <w:r>
        <w:separator/>
      </w:r>
    </w:p>
  </w:footnote>
  <w:footnote w:type="continuationSeparator" w:id="0">
    <w:p w14:paraId="4BE213C1" w14:textId="77777777" w:rsidR="003209B7" w:rsidRDefault="003209B7" w:rsidP="00A74E5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1D15D7"/>
    <w:multiLevelType w:val="hybridMultilevel"/>
    <w:tmpl w:val="3F98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52"/>
    <w:rsid w:val="000270A9"/>
    <w:rsid w:val="0020219D"/>
    <w:rsid w:val="00220251"/>
    <w:rsid w:val="0022499D"/>
    <w:rsid w:val="0027651F"/>
    <w:rsid w:val="003209B7"/>
    <w:rsid w:val="00334CAC"/>
    <w:rsid w:val="00345367"/>
    <w:rsid w:val="0040066B"/>
    <w:rsid w:val="004039DB"/>
    <w:rsid w:val="00461C49"/>
    <w:rsid w:val="00466449"/>
    <w:rsid w:val="00472AF5"/>
    <w:rsid w:val="004942E6"/>
    <w:rsid w:val="004A3AF9"/>
    <w:rsid w:val="004A4840"/>
    <w:rsid w:val="004B1E09"/>
    <w:rsid w:val="00511AAA"/>
    <w:rsid w:val="00525E55"/>
    <w:rsid w:val="00527F4A"/>
    <w:rsid w:val="0058293F"/>
    <w:rsid w:val="005D723C"/>
    <w:rsid w:val="005F5AEF"/>
    <w:rsid w:val="00660B13"/>
    <w:rsid w:val="006A031D"/>
    <w:rsid w:val="006A3803"/>
    <w:rsid w:val="006D3A9C"/>
    <w:rsid w:val="007A24D9"/>
    <w:rsid w:val="007A72E6"/>
    <w:rsid w:val="007B0089"/>
    <w:rsid w:val="007F4656"/>
    <w:rsid w:val="00803A40"/>
    <w:rsid w:val="00844FDE"/>
    <w:rsid w:val="008A2A5C"/>
    <w:rsid w:val="008A50AC"/>
    <w:rsid w:val="008A6712"/>
    <w:rsid w:val="008F0A01"/>
    <w:rsid w:val="0092735B"/>
    <w:rsid w:val="00964262"/>
    <w:rsid w:val="00971144"/>
    <w:rsid w:val="009A1C96"/>
    <w:rsid w:val="009A4E09"/>
    <w:rsid w:val="009C0F1D"/>
    <w:rsid w:val="009F1D1C"/>
    <w:rsid w:val="00A16743"/>
    <w:rsid w:val="00A74E52"/>
    <w:rsid w:val="00A77962"/>
    <w:rsid w:val="00AB3C92"/>
    <w:rsid w:val="00AF6A26"/>
    <w:rsid w:val="00B444CD"/>
    <w:rsid w:val="00B51C8E"/>
    <w:rsid w:val="00B80413"/>
    <w:rsid w:val="00BA5890"/>
    <w:rsid w:val="00BB21AB"/>
    <w:rsid w:val="00C3561B"/>
    <w:rsid w:val="00C360BC"/>
    <w:rsid w:val="00C93D9D"/>
    <w:rsid w:val="00CA3567"/>
    <w:rsid w:val="00CB230D"/>
    <w:rsid w:val="00CD69A9"/>
    <w:rsid w:val="00D30F0C"/>
    <w:rsid w:val="00D36FA5"/>
    <w:rsid w:val="00DC78D3"/>
    <w:rsid w:val="00E06031"/>
    <w:rsid w:val="00E07771"/>
    <w:rsid w:val="00E10E89"/>
    <w:rsid w:val="00E23E7A"/>
    <w:rsid w:val="00E53032"/>
    <w:rsid w:val="00E806CD"/>
    <w:rsid w:val="00EA483E"/>
    <w:rsid w:val="00EA6457"/>
    <w:rsid w:val="00F151AC"/>
    <w:rsid w:val="00F97EB9"/>
    <w:rsid w:val="00FC211D"/>
    <w:rsid w:val="00FC5104"/>
    <w:rsid w:val="00FD76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6CC183"/>
  <w15:docId w15:val="{75F01D66-D4F5-43B2-8B13-78D4499F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rsid w:val="00A74E52"/>
    <w:pPr>
      <w:spacing w:after="200" w:line="276" w:lineRule="auto"/>
    </w:pPr>
    <w:rPr>
      <w:rFonts w:ascii="Calibri" w:eastAsia="Calibri" w:hAnsi="Calibri" w:cs="Times New Roman"/>
      <w:sz w:val="20"/>
      <w:szCs w:val="20"/>
      <w:lang w:val="x-none"/>
    </w:rPr>
  </w:style>
  <w:style w:type="character" w:customStyle="1" w:styleId="FootnoteTextChar">
    <w:name w:val="Footnote Text Char"/>
    <w:aliases w:val="5_G Char"/>
    <w:basedOn w:val="DefaultParagraphFont"/>
    <w:link w:val="FootnoteText"/>
    <w:uiPriority w:val="99"/>
    <w:rsid w:val="00A74E52"/>
    <w:rPr>
      <w:rFonts w:ascii="Calibri" w:eastAsia="Calibri" w:hAnsi="Calibri" w:cs="Times New Roman"/>
      <w:sz w:val="20"/>
      <w:szCs w:val="20"/>
      <w:lang w:val="x-none"/>
    </w:rPr>
  </w:style>
  <w:style w:type="character" w:styleId="FootnoteReference">
    <w:name w:val="footnote reference"/>
    <w:aliases w:val="4_G"/>
    <w:uiPriority w:val="99"/>
    <w:unhideWhenUsed/>
    <w:rsid w:val="00A74E52"/>
    <w:rPr>
      <w:vertAlign w:val="superscript"/>
    </w:rPr>
  </w:style>
  <w:style w:type="paragraph" w:styleId="ListParagraph">
    <w:name w:val="List Paragraph"/>
    <w:basedOn w:val="Normal"/>
    <w:uiPriority w:val="34"/>
    <w:qFormat/>
    <w:rsid w:val="008A50AC"/>
    <w:pPr>
      <w:ind w:left="720"/>
      <w:contextualSpacing/>
    </w:pPr>
  </w:style>
  <w:style w:type="character" w:customStyle="1" w:styleId="apple-converted-space">
    <w:name w:val="apple-converted-space"/>
    <w:basedOn w:val="DefaultParagraphFont"/>
    <w:rsid w:val="008A50AC"/>
  </w:style>
  <w:style w:type="paragraph" w:styleId="Header">
    <w:name w:val="header"/>
    <w:basedOn w:val="Normal"/>
    <w:link w:val="HeaderChar"/>
    <w:uiPriority w:val="99"/>
    <w:unhideWhenUsed/>
    <w:rsid w:val="00B44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4CD"/>
  </w:style>
  <w:style w:type="paragraph" w:styleId="Footer">
    <w:name w:val="footer"/>
    <w:basedOn w:val="Normal"/>
    <w:link w:val="FooterChar"/>
    <w:uiPriority w:val="99"/>
    <w:unhideWhenUsed/>
    <w:rsid w:val="00B44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4CD"/>
  </w:style>
  <w:style w:type="character" w:styleId="CommentReference">
    <w:name w:val="annotation reference"/>
    <w:basedOn w:val="DefaultParagraphFont"/>
    <w:uiPriority w:val="99"/>
    <w:semiHidden/>
    <w:unhideWhenUsed/>
    <w:rsid w:val="008F0A01"/>
    <w:rPr>
      <w:sz w:val="18"/>
      <w:szCs w:val="18"/>
    </w:rPr>
  </w:style>
  <w:style w:type="paragraph" w:styleId="CommentText">
    <w:name w:val="annotation text"/>
    <w:basedOn w:val="Normal"/>
    <w:link w:val="CommentTextChar"/>
    <w:uiPriority w:val="99"/>
    <w:semiHidden/>
    <w:unhideWhenUsed/>
    <w:rsid w:val="008F0A01"/>
    <w:pPr>
      <w:spacing w:line="240" w:lineRule="auto"/>
    </w:pPr>
    <w:rPr>
      <w:sz w:val="24"/>
      <w:szCs w:val="24"/>
    </w:rPr>
  </w:style>
  <w:style w:type="character" w:customStyle="1" w:styleId="CommentTextChar">
    <w:name w:val="Comment Text Char"/>
    <w:basedOn w:val="DefaultParagraphFont"/>
    <w:link w:val="CommentText"/>
    <w:uiPriority w:val="99"/>
    <w:semiHidden/>
    <w:rsid w:val="008F0A01"/>
    <w:rPr>
      <w:sz w:val="24"/>
      <w:szCs w:val="24"/>
    </w:rPr>
  </w:style>
  <w:style w:type="paragraph" w:styleId="BalloonText">
    <w:name w:val="Balloon Text"/>
    <w:basedOn w:val="Normal"/>
    <w:link w:val="BalloonTextChar"/>
    <w:uiPriority w:val="99"/>
    <w:semiHidden/>
    <w:unhideWhenUsed/>
    <w:rsid w:val="008F0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A0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06031"/>
    <w:rPr>
      <w:b/>
      <w:bCs/>
      <w:sz w:val="20"/>
      <w:szCs w:val="20"/>
    </w:rPr>
  </w:style>
  <w:style w:type="character" w:customStyle="1" w:styleId="CommentSubjectChar">
    <w:name w:val="Comment Subject Char"/>
    <w:basedOn w:val="CommentTextChar"/>
    <w:link w:val="CommentSubject"/>
    <w:uiPriority w:val="99"/>
    <w:semiHidden/>
    <w:rsid w:val="00E06031"/>
    <w:rPr>
      <w:b/>
      <w:bCs/>
      <w:sz w:val="20"/>
      <w:szCs w:val="20"/>
    </w:rPr>
  </w:style>
  <w:style w:type="paragraph" w:styleId="Revision">
    <w:name w:val="Revision"/>
    <w:hidden/>
    <w:uiPriority w:val="99"/>
    <w:semiHidden/>
    <w:rsid w:val="00220251"/>
    <w:pPr>
      <w:spacing w:after="0" w:line="240" w:lineRule="auto"/>
    </w:pPr>
  </w:style>
  <w:style w:type="character" w:styleId="Hyperlink">
    <w:name w:val="Hyperlink"/>
    <w:basedOn w:val="DefaultParagraphFont"/>
    <w:uiPriority w:val="99"/>
    <w:unhideWhenUsed/>
    <w:rsid w:val="006D3A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842047">
      <w:bodyDiv w:val="1"/>
      <w:marLeft w:val="0"/>
      <w:marRight w:val="0"/>
      <w:marTop w:val="0"/>
      <w:marBottom w:val="0"/>
      <w:divBdr>
        <w:top w:val="none" w:sz="0" w:space="0" w:color="auto"/>
        <w:left w:val="none" w:sz="0" w:space="0" w:color="auto"/>
        <w:bottom w:val="none" w:sz="0" w:space="0" w:color="auto"/>
        <w:right w:val="none" w:sz="0" w:space="0" w:color="auto"/>
      </w:divBdr>
      <w:divsChild>
        <w:div w:id="11790802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49559287">
              <w:marLeft w:val="0"/>
              <w:marRight w:val="0"/>
              <w:marTop w:val="0"/>
              <w:marBottom w:val="0"/>
              <w:divBdr>
                <w:top w:val="none" w:sz="0" w:space="0" w:color="auto"/>
                <w:left w:val="none" w:sz="0" w:space="0" w:color="auto"/>
                <w:bottom w:val="none" w:sz="0" w:space="0" w:color="auto"/>
                <w:right w:val="none" w:sz="0" w:space="0" w:color="auto"/>
              </w:divBdr>
              <w:divsChild>
                <w:div w:id="344670714">
                  <w:marLeft w:val="0"/>
                  <w:marRight w:val="0"/>
                  <w:marTop w:val="0"/>
                  <w:marBottom w:val="0"/>
                  <w:divBdr>
                    <w:top w:val="none" w:sz="0" w:space="0" w:color="auto"/>
                    <w:left w:val="none" w:sz="0" w:space="0" w:color="auto"/>
                    <w:bottom w:val="none" w:sz="0" w:space="0" w:color="auto"/>
                    <w:right w:val="none" w:sz="0" w:space="0" w:color="auto"/>
                  </w:divBdr>
                  <w:divsChild>
                    <w:div w:id="1164468358">
                      <w:marLeft w:val="0"/>
                      <w:marRight w:val="0"/>
                      <w:marTop w:val="0"/>
                      <w:marBottom w:val="0"/>
                      <w:divBdr>
                        <w:top w:val="none" w:sz="0" w:space="0" w:color="auto"/>
                        <w:left w:val="none" w:sz="0" w:space="0" w:color="auto"/>
                        <w:bottom w:val="none" w:sz="0" w:space="0" w:color="auto"/>
                        <w:right w:val="none" w:sz="0" w:space="0" w:color="auto"/>
                      </w:divBdr>
                      <w:divsChild>
                        <w:div w:id="2028098988">
                          <w:marLeft w:val="0"/>
                          <w:marRight w:val="0"/>
                          <w:marTop w:val="0"/>
                          <w:marBottom w:val="0"/>
                          <w:divBdr>
                            <w:top w:val="none" w:sz="0" w:space="0" w:color="auto"/>
                            <w:left w:val="none" w:sz="0" w:space="0" w:color="auto"/>
                            <w:bottom w:val="none" w:sz="0" w:space="0" w:color="auto"/>
                            <w:right w:val="none" w:sz="0" w:space="0" w:color="auto"/>
                          </w:divBdr>
                          <w:divsChild>
                            <w:div w:id="16567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www.cbm.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1903</Words>
  <Characters>10850</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CBM Deutschland e.V.</Company>
  <LinksUpToDate>false</LinksUpToDate>
  <CharactersWithSpaces>12728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Kingston, Diane</dc:creator>
  <cp:keywords/>
  <dc:description/>
  <cp:lastModifiedBy>Mary Keogh</cp:lastModifiedBy>
  <cp:revision>2</cp:revision>
  <dcterms:created xsi:type="dcterms:W3CDTF">2016-02-16T12:27:00Z</dcterms:created>
  <dcterms:modified xsi:type="dcterms:W3CDTF">2016-02-16T12:27:00Z</dcterms:modified>
</cp:coreProperties>
</file>