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104F4" w14:textId="77777777" w:rsidR="00C453E3" w:rsidRPr="00FA7EC7" w:rsidRDefault="00443D44" w:rsidP="00E123A0">
      <w:pPr>
        <w:jc w:val="center"/>
        <w:rPr>
          <w:rFonts w:ascii="Source sans pro" w:hAnsi="Source sans pro"/>
        </w:rPr>
      </w:pPr>
      <w:r w:rsidRPr="00BB01B3">
        <w:rPr>
          <w:b/>
          <w:noProof/>
          <w:color w:val="C00000"/>
          <w:sz w:val="20"/>
        </w:rPr>
        <w:drawing>
          <wp:anchor distT="0" distB="0" distL="114300" distR="114300" simplePos="0" relativeHeight="251659264" behindDoc="1" locked="0" layoutInCell="1" allowOverlap="1" wp14:anchorId="1EC46F95" wp14:editId="70F96D42">
            <wp:simplePos x="0" y="0"/>
            <wp:positionH relativeFrom="column">
              <wp:posOffset>5010150</wp:posOffset>
            </wp:positionH>
            <wp:positionV relativeFrom="paragraph">
              <wp:posOffset>0</wp:posOffset>
            </wp:positionV>
            <wp:extent cx="1364615" cy="828040"/>
            <wp:effectExtent l="0" t="0" r="6985" b="0"/>
            <wp:wrapTight wrapText="bothSides">
              <wp:wrapPolygon edited="0">
                <wp:start x="0" y="0"/>
                <wp:lineTo x="0" y="20871"/>
                <wp:lineTo x="21409" y="20871"/>
                <wp:lineTo x="21409" y="0"/>
                <wp:lineTo x="0" y="0"/>
              </wp:wrapPolygon>
            </wp:wrapTight>
            <wp:docPr id="4" name="Picture 4" descr="C:\Users\odhiamboanne\Documents\CBM General\Template\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dhiamboanne\Documents\CBM General\Template\Logo_neu.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4847"/>
                    <a:stretch/>
                  </pic:blipFill>
                  <pic:spPr bwMode="auto">
                    <a:xfrm>
                      <a:off x="0" y="0"/>
                      <a:ext cx="1364615" cy="828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D7B739" w14:textId="77777777" w:rsidR="00C453E3" w:rsidRPr="00FA7EC7" w:rsidRDefault="00C453E3" w:rsidP="00C453E3">
      <w:pPr>
        <w:pStyle w:val="NormalWeb"/>
        <w:shd w:val="clear" w:color="auto" w:fill="FFFFFF"/>
        <w:spacing w:before="69" w:beforeAutospacing="0" w:after="69" w:afterAutospacing="0" w:line="207" w:lineRule="atLeast"/>
        <w:jc w:val="center"/>
        <w:rPr>
          <w:rFonts w:ascii="Source sans pro" w:hAnsi="Source sans pro" w:cs="Tahoma"/>
          <w:b/>
          <w:sz w:val="22"/>
          <w:szCs w:val="22"/>
          <w:u w:val="single"/>
        </w:rPr>
      </w:pPr>
    </w:p>
    <w:p w14:paraId="339CAA20" w14:textId="77777777" w:rsidR="00443D44" w:rsidRDefault="00443D44" w:rsidP="00C453E3">
      <w:pPr>
        <w:pStyle w:val="NormalWeb"/>
        <w:shd w:val="clear" w:color="auto" w:fill="FFFFFF"/>
        <w:spacing w:before="69" w:beforeAutospacing="0" w:after="69" w:afterAutospacing="0" w:line="207" w:lineRule="atLeast"/>
        <w:jc w:val="center"/>
        <w:rPr>
          <w:rFonts w:ascii="Source sans pro" w:hAnsi="Source sans pro" w:cs="Tahoma"/>
          <w:b/>
          <w:sz w:val="22"/>
          <w:szCs w:val="22"/>
          <w:u w:val="single"/>
        </w:rPr>
      </w:pPr>
    </w:p>
    <w:p w14:paraId="1C374BBE" w14:textId="77777777" w:rsidR="00443D44" w:rsidRDefault="00443D44" w:rsidP="00C453E3">
      <w:pPr>
        <w:pStyle w:val="NormalWeb"/>
        <w:shd w:val="clear" w:color="auto" w:fill="FFFFFF"/>
        <w:spacing w:before="69" w:beforeAutospacing="0" w:after="69" w:afterAutospacing="0" w:line="207" w:lineRule="atLeast"/>
        <w:jc w:val="center"/>
        <w:rPr>
          <w:rFonts w:ascii="Source sans pro" w:hAnsi="Source sans pro" w:cs="Tahoma"/>
          <w:b/>
          <w:sz w:val="22"/>
          <w:szCs w:val="22"/>
          <w:u w:val="single"/>
        </w:rPr>
      </w:pPr>
    </w:p>
    <w:p w14:paraId="106181C2" w14:textId="77777777" w:rsidR="00C453E3" w:rsidRPr="00FA7EC7" w:rsidRDefault="00C453E3" w:rsidP="00C453E3">
      <w:pPr>
        <w:pStyle w:val="NormalWeb"/>
        <w:shd w:val="clear" w:color="auto" w:fill="FFFFFF"/>
        <w:spacing w:before="69" w:beforeAutospacing="0" w:after="69" w:afterAutospacing="0" w:line="207" w:lineRule="atLeast"/>
        <w:jc w:val="center"/>
        <w:rPr>
          <w:rFonts w:ascii="Source sans pro" w:hAnsi="Source sans pro" w:cs="Tahoma"/>
          <w:b/>
          <w:sz w:val="22"/>
          <w:szCs w:val="22"/>
          <w:u w:val="single"/>
        </w:rPr>
      </w:pPr>
      <w:r w:rsidRPr="00FA7EC7">
        <w:rPr>
          <w:rFonts w:ascii="Source sans pro" w:hAnsi="Source sans pro" w:cs="Tahoma"/>
          <w:b/>
          <w:sz w:val="22"/>
          <w:szCs w:val="22"/>
          <w:u w:val="single"/>
        </w:rPr>
        <w:t>INVITATION TO TENDER</w:t>
      </w:r>
    </w:p>
    <w:p w14:paraId="07BB98C4" w14:textId="77777777" w:rsidR="00443D44" w:rsidRDefault="00443D44" w:rsidP="00C453E3">
      <w:pPr>
        <w:pStyle w:val="NormalWeb"/>
        <w:shd w:val="clear" w:color="auto" w:fill="FFFFFF"/>
        <w:spacing w:before="69" w:beforeAutospacing="0" w:after="69" w:afterAutospacing="0" w:line="207" w:lineRule="atLeast"/>
        <w:jc w:val="both"/>
        <w:rPr>
          <w:rStyle w:val="Strong"/>
          <w:rFonts w:ascii="Source sans pro" w:hAnsi="Source sans pro"/>
          <w:b w:val="0"/>
          <w:sz w:val="22"/>
          <w:szCs w:val="22"/>
        </w:rPr>
      </w:pPr>
    </w:p>
    <w:p w14:paraId="42E04DE7" w14:textId="77777777" w:rsidR="00C453E3" w:rsidRPr="00FA7EC7" w:rsidRDefault="00FA7EC7" w:rsidP="00C453E3">
      <w:pPr>
        <w:pStyle w:val="NormalWeb"/>
        <w:shd w:val="clear" w:color="auto" w:fill="FFFFFF"/>
        <w:spacing w:before="69" w:beforeAutospacing="0" w:after="69" w:afterAutospacing="0" w:line="207" w:lineRule="atLeast"/>
        <w:jc w:val="both"/>
        <w:rPr>
          <w:rFonts w:ascii="Source sans pro" w:hAnsi="Source sans pro"/>
          <w:sz w:val="22"/>
          <w:szCs w:val="22"/>
        </w:rPr>
      </w:pPr>
      <w:r w:rsidRPr="00FA7EC7">
        <w:rPr>
          <w:rStyle w:val="Strong"/>
          <w:rFonts w:ascii="Source sans pro" w:hAnsi="Source sans pro"/>
          <w:b w:val="0"/>
          <w:sz w:val="22"/>
          <w:szCs w:val="22"/>
        </w:rPr>
        <w:t>CBM Christoffel</w:t>
      </w:r>
      <w:r w:rsidR="005233BC">
        <w:rPr>
          <w:rStyle w:val="Strong"/>
          <w:rFonts w:ascii="Source sans pro" w:hAnsi="Source sans pro"/>
          <w:b w:val="0"/>
          <w:sz w:val="22"/>
          <w:szCs w:val="22"/>
        </w:rPr>
        <w:t>-</w:t>
      </w:r>
      <w:r w:rsidRPr="00FA7EC7">
        <w:rPr>
          <w:rStyle w:val="Strong"/>
          <w:rFonts w:ascii="Source sans pro" w:hAnsi="Source sans pro"/>
          <w:b w:val="0"/>
          <w:sz w:val="22"/>
          <w:szCs w:val="22"/>
        </w:rPr>
        <w:t>Blinden</w:t>
      </w:r>
      <w:r w:rsidR="005233BC">
        <w:rPr>
          <w:rStyle w:val="Strong"/>
          <w:rFonts w:ascii="Source sans pro" w:hAnsi="Source sans pro"/>
          <w:b w:val="0"/>
          <w:sz w:val="22"/>
          <w:szCs w:val="22"/>
        </w:rPr>
        <w:t>m</w:t>
      </w:r>
      <w:r w:rsidRPr="00FA7EC7">
        <w:rPr>
          <w:rStyle w:val="Strong"/>
          <w:rFonts w:ascii="Source sans pro" w:hAnsi="Source sans pro"/>
          <w:b w:val="0"/>
          <w:sz w:val="22"/>
          <w:szCs w:val="22"/>
        </w:rPr>
        <w:t xml:space="preserve">ission Christian Blind Mission </w:t>
      </w:r>
      <w:proofErr w:type="spellStart"/>
      <w:r w:rsidRPr="00FA7EC7">
        <w:rPr>
          <w:rStyle w:val="Strong"/>
          <w:rFonts w:ascii="Source sans pro" w:hAnsi="Source sans pro"/>
          <w:b w:val="0"/>
          <w:sz w:val="22"/>
          <w:szCs w:val="22"/>
        </w:rPr>
        <w:t>e.V</w:t>
      </w:r>
      <w:proofErr w:type="spellEnd"/>
      <w:r w:rsidRPr="00FA7EC7">
        <w:rPr>
          <w:rStyle w:val="Strong"/>
          <w:rFonts w:ascii="Source sans pro" w:hAnsi="Source sans pro"/>
          <w:b w:val="0"/>
          <w:sz w:val="22"/>
          <w:szCs w:val="22"/>
        </w:rPr>
        <w:t xml:space="preserve"> </w:t>
      </w:r>
      <w:r w:rsidR="00C453E3" w:rsidRPr="00FA7EC7">
        <w:rPr>
          <w:rFonts w:ascii="Source sans pro" w:hAnsi="Source sans pro"/>
          <w:sz w:val="22"/>
          <w:szCs w:val="22"/>
        </w:rPr>
        <w:t xml:space="preserve">is an international Christian disability and inclusive development organization whose primary purpose is to improve quality of life of the world’s poorest persons with disabilities and those at risk of disability, who live in the most disadvantaged societies. </w:t>
      </w:r>
    </w:p>
    <w:p w14:paraId="32196153" w14:textId="77777777" w:rsidR="00FA7EC7" w:rsidRPr="00FA7EC7" w:rsidRDefault="00FA7EC7" w:rsidP="00C453E3">
      <w:pPr>
        <w:pStyle w:val="NormalWeb"/>
        <w:shd w:val="clear" w:color="auto" w:fill="FFFFFF"/>
        <w:spacing w:before="69" w:beforeAutospacing="0" w:after="69" w:afterAutospacing="0" w:line="207" w:lineRule="atLeast"/>
        <w:jc w:val="both"/>
        <w:rPr>
          <w:rFonts w:ascii="Source sans pro" w:hAnsi="Source sans pro"/>
          <w:sz w:val="22"/>
          <w:szCs w:val="22"/>
        </w:rPr>
      </w:pPr>
    </w:p>
    <w:p w14:paraId="12B76ECB" w14:textId="2E252326" w:rsidR="00C453E3" w:rsidRPr="00FA7EC7" w:rsidRDefault="00FA7EC7" w:rsidP="00FA7EC7">
      <w:pPr>
        <w:pStyle w:val="NormalWeb"/>
        <w:spacing w:before="0" w:beforeAutospacing="0" w:after="0" w:afterAutospacing="0"/>
        <w:rPr>
          <w:rFonts w:ascii="Source sans pro" w:hAnsi="Source sans pro"/>
          <w:sz w:val="22"/>
          <w:szCs w:val="22"/>
        </w:rPr>
      </w:pPr>
      <w:r w:rsidRPr="00FA7EC7">
        <w:rPr>
          <w:rStyle w:val="Strong"/>
          <w:rFonts w:ascii="Source sans pro" w:hAnsi="Source sans pro"/>
          <w:b w:val="0"/>
          <w:sz w:val="22"/>
          <w:szCs w:val="22"/>
        </w:rPr>
        <w:t>CBM i</w:t>
      </w:r>
      <w:r w:rsidR="00E37197">
        <w:rPr>
          <w:rFonts w:ascii="Source sans pro" w:hAnsi="Source sans pro"/>
          <w:sz w:val="22"/>
          <w:szCs w:val="22"/>
        </w:rPr>
        <w:t xml:space="preserve">nvites bids from eligible </w:t>
      </w:r>
      <w:r w:rsidRPr="00FA7EC7">
        <w:rPr>
          <w:rFonts w:ascii="Source sans pro" w:hAnsi="Source sans pro"/>
          <w:sz w:val="22"/>
          <w:szCs w:val="22"/>
        </w:rPr>
        <w:t>Tenderers for Supply</w:t>
      </w:r>
      <w:r w:rsidR="00E37197">
        <w:rPr>
          <w:rFonts w:ascii="Source sans pro" w:hAnsi="Source sans pro"/>
          <w:sz w:val="22"/>
          <w:szCs w:val="22"/>
        </w:rPr>
        <w:t xml:space="preserve"> and Delivery</w:t>
      </w:r>
      <w:r w:rsidRPr="00FA7EC7">
        <w:rPr>
          <w:rFonts w:ascii="Source sans pro" w:hAnsi="Source sans pro"/>
          <w:sz w:val="22"/>
          <w:szCs w:val="22"/>
        </w:rPr>
        <w:t xml:space="preserve"> of New Motor Vehicles</w:t>
      </w:r>
      <w:r w:rsidR="00F77514">
        <w:rPr>
          <w:rFonts w:ascii="Source sans pro" w:hAnsi="Source sans pro"/>
          <w:sz w:val="22"/>
          <w:szCs w:val="22"/>
        </w:rPr>
        <w:t xml:space="preserve"> 2021 </w:t>
      </w:r>
    </w:p>
    <w:p w14:paraId="222219B8" w14:textId="77777777" w:rsidR="00FA7EC7" w:rsidRPr="00FA7EC7" w:rsidRDefault="00FA7EC7" w:rsidP="00FA7EC7">
      <w:pPr>
        <w:pStyle w:val="NormalWeb"/>
        <w:spacing w:before="0" w:beforeAutospacing="0" w:after="0" w:afterAutospacing="0"/>
        <w:rPr>
          <w:rFonts w:ascii="Source sans pro" w:hAnsi="Source sans pro"/>
          <w:sz w:val="22"/>
          <w:szCs w:val="22"/>
        </w:rPr>
      </w:pPr>
    </w:p>
    <w:tbl>
      <w:tblPr>
        <w:tblStyle w:val="TableGrid"/>
        <w:tblW w:w="0" w:type="auto"/>
        <w:tblLook w:val="04A0" w:firstRow="1" w:lastRow="0" w:firstColumn="1" w:lastColumn="0" w:noHBand="0" w:noVBand="1"/>
      </w:tblPr>
      <w:tblGrid>
        <w:gridCol w:w="2006"/>
        <w:gridCol w:w="4368"/>
        <w:gridCol w:w="1985"/>
      </w:tblGrid>
      <w:tr w:rsidR="002D420C" w:rsidRPr="00FA7EC7" w14:paraId="5C352529" w14:textId="77777777" w:rsidTr="00F77514">
        <w:trPr>
          <w:trHeight w:val="558"/>
        </w:trPr>
        <w:tc>
          <w:tcPr>
            <w:tcW w:w="2006" w:type="dxa"/>
          </w:tcPr>
          <w:p w14:paraId="1141759F" w14:textId="77777777" w:rsidR="002D420C" w:rsidRDefault="002D420C" w:rsidP="00E63773">
            <w:pPr>
              <w:pStyle w:val="NormalWeb"/>
              <w:spacing w:before="69" w:beforeAutospacing="0" w:after="69" w:afterAutospacing="0" w:line="207" w:lineRule="atLeast"/>
              <w:jc w:val="both"/>
              <w:rPr>
                <w:rFonts w:ascii="Source sans pro" w:hAnsi="Source sans pro"/>
                <w:b/>
                <w:sz w:val="22"/>
                <w:szCs w:val="22"/>
              </w:rPr>
            </w:pPr>
            <w:r w:rsidRPr="002D420C">
              <w:rPr>
                <w:rFonts w:ascii="Source sans pro" w:hAnsi="Source sans pro"/>
                <w:b/>
                <w:sz w:val="22"/>
                <w:szCs w:val="22"/>
              </w:rPr>
              <w:t>Reference No.</w:t>
            </w:r>
          </w:p>
          <w:p w14:paraId="174A1D12" w14:textId="77777777" w:rsidR="002D420C" w:rsidRPr="002D420C" w:rsidRDefault="002D420C" w:rsidP="00E63773">
            <w:pPr>
              <w:pStyle w:val="NormalWeb"/>
              <w:spacing w:before="69" w:beforeAutospacing="0" w:after="69" w:afterAutospacing="0" w:line="207" w:lineRule="atLeast"/>
              <w:jc w:val="both"/>
              <w:rPr>
                <w:rFonts w:ascii="Source sans pro" w:hAnsi="Source sans pro"/>
                <w:b/>
                <w:sz w:val="22"/>
                <w:szCs w:val="22"/>
              </w:rPr>
            </w:pPr>
          </w:p>
        </w:tc>
        <w:tc>
          <w:tcPr>
            <w:tcW w:w="4368" w:type="dxa"/>
          </w:tcPr>
          <w:p w14:paraId="1149F9E2" w14:textId="77777777" w:rsidR="002D420C" w:rsidRPr="002D420C" w:rsidRDefault="002D420C" w:rsidP="00E63773">
            <w:pPr>
              <w:pStyle w:val="NormalWeb"/>
              <w:shd w:val="clear" w:color="auto" w:fill="FFFFFF"/>
              <w:spacing w:before="69" w:after="69" w:line="207" w:lineRule="atLeast"/>
              <w:jc w:val="both"/>
              <w:rPr>
                <w:rFonts w:ascii="Source sans pro" w:hAnsi="Source sans pro"/>
                <w:b/>
                <w:sz w:val="22"/>
                <w:szCs w:val="22"/>
              </w:rPr>
            </w:pPr>
            <w:r w:rsidRPr="002D420C">
              <w:rPr>
                <w:rFonts w:ascii="Source sans pro" w:hAnsi="Source sans pro"/>
                <w:b/>
                <w:sz w:val="22"/>
                <w:szCs w:val="22"/>
              </w:rPr>
              <w:t xml:space="preserve">Description </w:t>
            </w:r>
          </w:p>
        </w:tc>
        <w:tc>
          <w:tcPr>
            <w:tcW w:w="1985" w:type="dxa"/>
          </w:tcPr>
          <w:p w14:paraId="5E040B5F" w14:textId="77777777" w:rsidR="00E37197" w:rsidRPr="002D420C" w:rsidRDefault="002D420C" w:rsidP="00E63773">
            <w:pPr>
              <w:pStyle w:val="NormalWeb"/>
              <w:shd w:val="clear" w:color="auto" w:fill="FFFFFF"/>
              <w:spacing w:before="69" w:after="69" w:line="207" w:lineRule="atLeast"/>
              <w:jc w:val="both"/>
              <w:rPr>
                <w:rFonts w:ascii="Source sans pro" w:hAnsi="Source sans pro"/>
                <w:b/>
                <w:sz w:val="22"/>
                <w:szCs w:val="22"/>
              </w:rPr>
            </w:pPr>
            <w:r w:rsidRPr="002D420C">
              <w:rPr>
                <w:rFonts w:ascii="Source sans pro" w:hAnsi="Source sans pro"/>
                <w:b/>
                <w:sz w:val="22"/>
                <w:szCs w:val="22"/>
              </w:rPr>
              <w:t>Quantity</w:t>
            </w:r>
          </w:p>
        </w:tc>
      </w:tr>
      <w:tr w:rsidR="002D420C" w:rsidRPr="00FA7EC7" w14:paraId="11F0DAC7" w14:textId="77777777" w:rsidTr="00736679">
        <w:trPr>
          <w:trHeight w:val="906"/>
        </w:trPr>
        <w:tc>
          <w:tcPr>
            <w:tcW w:w="2006" w:type="dxa"/>
          </w:tcPr>
          <w:p w14:paraId="7DDF7413" w14:textId="77777777" w:rsidR="002D420C" w:rsidRPr="00FA7EC7" w:rsidRDefault="002D420C" w:rsidP="00E63773">
            <w:pPr>
              <w:pStyle w:val="NormalWeb"/>
              <w:spacing w:before="69" w:beforeAutospacing="0" w:after="69" w:afterAutospacing="0" w:line="207" w:lineRule="atLeast"/>
              <w:jc w:val="both"/>
              <w:rPr>
                <w:rFonts w:ascii="Source sans pro" w:hAnsi="Source sans pro"/>
                <w:sz w:val="22"/>
                <w:szCs w:val="22"/>
              </w:rPr>
            </w:pPr>
            <w:r>
              <w:rPr>
                <w:rFonts w:ascii="Source sans pro" w:hAnsi="Source sans pro"/>
                <w:sz w:val="22"/>
                <w:szCs w:val="22"/>
              </w:rPr>
              <w:t>CBM/01/2021</w:t>
            </w:r>
          </w:p>
        </w:tc>
        <w:tc>
          <w:tcPr>
            <w:tcW w:w="4368" w:type="dxa"/>
          </w:tcPr>
          <w:p w14:paraId="00750979" w14:textId="77777777" w:rsidR="007E0B3F" w:rsidRDefault="007E0B3F" w:rsidP="007E0B3F">
            <w:pPr>
              <w:pStyle w:val="Default"/>
              <w:jc w:val="both"/>
              <w:rPr>
                <w:color w:val="auto"/>
              </w:rPr>
            </w:pPr>
          </w:p>
          <w:p w14:paraId="24F91125" w14:textId="441293BB" w:rsidR="007E0B3F" w:rsidRDefault="006B7F1C" w:rsidP="007E0B3F">
            <w:pPr>
              <w:pStyle w:val="Default"/>
              <w:jc w:val="both"/>
              <w:rPr>
                <w:sz w:val="22"/>
                <w:szCs w:val="22"/>
              </w:rPr>
            </w:pPr>
            <w:r>
              <w:rPr>
                <w:sz w:val="22"/>
                <w:szCs w:val="22"/>
              </w:rPr>
              <w:t>Double Cabin, m</w:t>
            </w:r>
            <w:r w:rsidR="007E0B3F">
              <w:rPr>
                <w:sz w:val="22"/>
                <w:szCs w:val="22"/>
              </w:rPr>
              <w:t>anual transm</w:t>
            </w:r>
            <w:bookmarkStart w:id="0" w:name="_GoBack"/>
            <w:bookmarkEnd w:id="0"/>
            <w:r w:rsidR="007E0B3F">
              <w:rPr>
                <w:sz w:val="22"/>
                <w:szCs w:val="22"/>
              </w:rPr>
              <w:t>ission</w:t>
            </w:r>
            <w:r>
              <w:rPr>
                <w:sz w:val="22"/>
                <w:szCs w:val="22"/>
              </w:rPr>
              <w:t xml:space="preserve">, </w:t>
            </w:r>
            <w:r w:rsidR="007E0B3F">
              <w:rPr>
                <w:sz w:val="22"/>
                <w:szCs w:val="22"/>
              </w:rPr>
              <w:t xml:space="preserve"> 2500cc- 3000</w:t>
            </w:r>
            <w:r w:rsidR="00F77514">
              <w:rPr>
                <w:sz w:val="22"/>
                <w:szCs w:val="22"/>
              </w:rPr>
              <w:t>cc, Turbo</w:t>
            </w:r>
            <w:r w:rsidR="007E0B3F">
              <w:rPr>
                <w:sz w:val="22"/>
                <w:szCs w:val="22"/>
              </w:rPr>
              <w:t xml:space="preserve"> Diesel </w:t>
            </w:r>
            <w:r w:rsidR="00152C45">
              <w:rPr>
                <w:sz w:val="22"/>
                <w:szCs w:val="22"/>
              </w:rPr>
              <w:t>engine.</w:t>
            </w:r>
          </w:p>
          <w:p w14:paraId="0213760A" w14:textId="77777777" w:rsidR="007E0B3F" w:rsidRPr="00FA7EC7" w:rsidRDefault="007E0B3F" w:rsidP="00C745FB">
            <w:pPr>
              <w:pStyle w:val="NormalWeb"/>
              <w:shd w:val="clear" w:color="auto" w:fill="FFFFFF"/>
              <w:spacing w:before="69" w:after="69" w:line="207" w:lineRule="atLeast"/>
              <w:jc w:val="both"/>
              <w:rPr>
                <w:rFonts w:ascii="Source sans pro" w:hAnsi="Source sans pro"/>
                <w:sz w:val="22"/>
                <w:szCs w:val="22"/>
              </w:rPr>
            </w:pPr>
          </w:p>
        </w:tc>
        <w:tc>
          <w:tcPr>
            <w:tcW w:w="1985" w:type="dxa"/>
          </w:tcPr>
          <w:p w14:paraId="3FA40216" w14:textId="77777777" w:rsidR="002D420C" w:rsidRPr="00FA7EC7" w:rsidRDefault="007E0B3F" w:rsidP="00E63773">
            <w:pPr>
              <w:pStyle w:val="NormalWeb"/>
              <w:shd w:val="clear" w:color="auto" w:fill="FFFFFF"/>
              <w:spacing w:before="69" w:after="69" w:line="207" w:lineRule="atLeast"/>
              <w:jc w:val="both"/>
              <w:rPr>
                <w:rFonts w:ascii="Source sans pro" w:hAnsi="Source sans pro"/>
                <w:sz w:val="22"/>
                <w:szCs w:val="22"/>
              </w:rPr>
            </w:pPr>
            <w:r>
              <w:rPr>
                <w:rFonts w:ascii="Source sans pro" w:hAnsi="Source sans pro"/>
                <w:sz w:val="22"/>
                <w:szCs w:val="22"/>
              </w:rPr>
              <w:t>9</w:t>
            </w:r>
          </w:p>
        </w:tc>
      </w:tr>
      <w:tr w:rsidR="002D420C" w:rsidRPr="00FA7EC7" w14:paraId="62556472" w14:textId="77777777" w:rsidTr="00E37197">
        <w:tc>
          <w:tcPr>
            <w:tcW w:w="2006" w:type="dxa"/>
          </w:tcPr>
          <w:p w14:paraId="6005CFBE" w14:textId="77777777" w:rsidR="002D420C" w:rsidRPr="00FA7EC7" w:rsidRDefault="002D420C" w:rsidP="00E63773">
            <w:pPr>
              <w:rPr>
                <w:rFonts w:ascii="Source sans pro" w:hAnsi="Source sans pro"/>
              </w:rPr>
            </w:pPr>
            <w:r>
              <w:rPr>
                <w:rFonts w:ascii="Source sans pro" w:hAnsi="Source sans pro"/>
              </w:rPr>
              <w:t>CBM/02/2021</w:t>
            </w:r>
          </w:p>
        </w:tc>
        <w:tc>
          <w:tcPr>
            <w:tcW w:w="4368" w:type="dxa"/>
          </w:tcPr>
          <w:p w14:paraId="59FFA8DA" w14:textId="77777777" w:rsidR="007E0B3F" w:rsidRDefault="007E0B3F" w:rsidP="007E0B3F">
            <w:pPr>
              <w:pStyle w:val="Default"/>
              <w:jc w:val="both"/>
              <w:rPr>
                <w:color w:val="auto"/>
              </w:rPr>
            </w:pPr>
          </w:p>
          <w:p w14:paraId="3FFDA490" w14:textId="5E938446" w:rsidR="007E0B3F" w:rsidRDefault="007E0B3F" w:rsidP="007E0B3F">
            <w:pPr>
              <w:pStyle w:val="Default"/>
              <w:jc w:val="both"/>
              <w:rPr>
                <w:sz w:val="22"/>
                <w:szCs w:val="22"/>
              </w:rPr>
            </w:pPr>
            <w:r>
              <w:rPr>
                <w:sz w:val="22"/>
                <w:szCs w:val="22"/>
              </w:rPr>
              <w:t>SUV4WD</w:t>
            </w:r>
            <w:r w:rsidR="006B7F1C">
              <w:rPr>
                <w:sz w:val="22"/>
                <w:szCs w:val="22"/>
              </w:rPr>
              <w:t xml:space="preserve">, </w:t>
            </w:r>
            <w:r>
              <w:rPr>
                <w:sz w:val="22"/>
                <w:szCs w:val="22"/>
              </w:rPr>
              <w:t>2800cc- 3000</w:t>
            </w:r>
            <w:r w:rsidR="0048405F">
              <w:rPr>
                <w:sz w:val="22"/>
                <w:szCs w:val="22"/>
              </w:rPr>
              <w:t>cc, Automatic</w:t>
            </w:r>
            <w:r>
              <w:rPr>
                <w:sz w:val="22"/>
                <w:szCs w:val="22"/>
              </w:rPr>
              <w:t xml:space="preserve"> transmission</w:t>
            </w:r>
            <w:r w:rsidR="0048405F">
              <w:rPr>
                <w:sz w:val="22"/>
                <w:szCs w:val="22"/>
              </w:rPr>
              <w:t>, Diesel.</w:t>
            </w:r>
          </w:p>
          <w:p w14:paraId="009EFB56" w14:textId="77777777" w:rsidR="002D420C" w:rsidRPr="00FA7EC7" w:rsidRDefault="002D420C" w:rsidP="00C745FB">
            <w:pPr>
              <w:pStyle w:val="NormalWeb"/>
              <w:shd w:val="clear" w:color="auto" w:fill="FFFFFF"/>
              <w:spacing w:before="69" w:after="69" w:line="207" w:lineRule="atLeast"/>
              <w:jc w:val="both"/>
              <w:rPr>
                <w:rFonts w:ascii="Source sans pro" w:hAnsi="Source sans pro"/>
                <w:sz w:val="22"/>
                <w:szCs w:val="22"/>
              </w:rPr>
            </w:pPr>
          </w:p>
        </w:tc>
        <w:tc>
          <w:tcPr>
            <w:tcW w:w="1985" w:type="dxa"/>
          </w:tcPr>
          <w:p w14:paraId="6E1CCF9B" w14:textId="77777777" w:rsidR="002D420C" w:rsidRPr="00FA7EC7" w:rsidRDefault="002D420C" w:rsidP="00E63773">
            <w:pPr>
              <w:pStyle w:val="NormalWeb"/>
              <w:shd w:val="clear" w:color="auto" w:fill="FFFFFF"/>
              <w:spacing w:before="69" w:after="69" w:line="207" w:lineRule="atLeast"/>
              <w:jc w:val="both"/>
              <w:rPr>
                <w:rFonts w:ascii="Source sans pro" w:hAnsi="Source sans pro"/>
                <w:sz w:val="22"/>
                <w:szCs w:val="22"/>
              </w:rPr>
            </w:pPr>
            <w:r>
              <w:rPr>
                <w:rFonts w:ascii="Source sans pro" w:hAnsi="Source sans pro"/>
                <w:sz w:val="22"/>
                <w:szCs w:val="22"/>
              </w:rPr>
              <w:t>1</w:t>
            </w:r>
          </w:p>
        </w:tc>
      </w:tr>
    </w:tbl>
    <w:p w14:paraId="00FB4774" w14:textId="77777777" w:rsidR="00C453E3" w:rsidRPr="00FA7EC7" w:rsidRDefault="00C453E3" w:rsidP="00C453E3">
      <w:pPr>
        <w:pStyle w:val="NormalWeb"/>
        <w:shd w:val="clear" w:color="auto" w:fill="FFFFFF"/>
        <w:spacing w:before="69" w:beforeAutospacing="0" w:after="69" w:afterAutospacing="0" w:line="207" w:lineRule="atLeast"/>
        <w:jc w:val="both"/>
        <w:rPr>
          <w:rFonts w:ascii="Source sans pro" w:hAnsi="Source sans pro"/>
          <w:sz w:val="22"/>
          <w:szCs w:val="22"/>
        </w:rPr>
      </w:pPr>
    </w:p>
    <w:p w14:paraId="42F0DF0B" w14:textId="77777777" w:rsidR="00217BAB" w:rsidRPr="00FA7EC7" w:rsidRDefault="00FA7EC7" w:rsidP="00217BAB">
      <w:pPr>
        <w:rPr>
          <w:rFonts w:ascii="Source sans pro" w:hAnsi="Source sans pro"/>
        </w:rPr>
      </w:pPr>
      <w:r w:rsidRPr="00FA7EC7">
        <w:rPr>
          <w:rFonts w:ascii="Source sans pro" w:hAnsi="Source sans pro"/>
        </w:rPr>
        <w:t>Prospective bidders should download the tender document from CBM’s website</w:t>
      </w:r>
      <w:r w:rsidR="00C453E3" w:rsidRPr="00FA7EC7">
        <w:rPr>
          <w:rFonts w:ascii="Source sans pro" w:hAnsi="Source sans pro" w:cs="Tahoma"/>
        </w:rPr>
        <w:t xml:space="preserve">, containing detailed terms and conditions of tendering, </w:t>
      </w:r>
      <w:r w:rsidRPr="00FA7EC7">
        <w:rPr>
          <w:rFonts w:ascii="Source sans pro" w:hAnsi="Source sans pro" w:cs="Tahoma"/>
        </w:rPr>
        <w:t>……………………………………………</w:t>
      </w:r>
    </w:p>
    <w:p w14:paraId="2DA981CA" w14:textId="77777777" w:rsidR="00C453E3" w:rsidRPr="00FA7EC7" w:rsidRDefault="00E37197" w:rsidP="00C453E3">
      <w:pPr>
        <w:pStyle w:val="NormalWeb"/>
        <w:tabs>
          <w:tab w:val="left" w:pos="564"/>
        </w:tabs>
        <w:spacing w:before="0" w:after="0"/>
        <w:jc w:val="both"/>
        <w:rPr>
          <w:rFonts w:ascii="Source sans pro" w:hAnsi="Source sans pro"/>
          <w:b/>
          <w:bCs/>
          <w:sz w:val="22"/>
          <w:szCs w:val="22"/>
        </w:rPr>
      </w:pPr>
      <w:r w:rsidRPr="00FA7EC7">
        <w:rPr>
          <w:rStyle w:val="Strong"/>
          <w:rFonts w:ascii="Source sans pro" w:hAnsi="Source sans pro"/>
          <w:sz w:val="22"/>
          <w:szCs w:val="22"/>
          <w:u w:val="single"/>
        </w:rPr>
        <w:t>Thereafte</w:t>
      </w:r>
      <w:r w:rsidRPr="00FA7EC7">
        <w:rPr>
          <w:rStyle w:val="Strong"/>
          <w:rFonts w:ascii="Source sans pro" w:hAnsi="Source sans pro"/>
          <w:sz w:val="22"/>
          <w:szCs w:val="22"/>
        </w:rPr>
        <w:t>r: -</w:t>
      </w:r>
      <w:r w:rsidR="00217BAB" w:rsidRPr="00FA7EC7">
        <w:rPr>
          <w:rStyle w:val="Strong"/>
          <w:rFonts w:ascii="Source sans pro" w:hAnsi="Source sans pro"/>
          <w:sz w:val="22"/>
          <w:szCs w:val="22"/>
        </w:rPr>
        <w:t xml:space="preserve"> </w:t>
      </w:r>
      <w:r w:rsidR="00217BAB" w:rsidRPr="00FA7EC7">
        <w:rPr>
          <w:rStyle w:val="Strong"/>
          <w:rFonts w:ascii="Source sans pro" w:hAnsi="Source sans pro"/>
          <w:b w:val="0"/>
          <w:sz w:val="22"/>
          <w:szCs w:val="22"/>
        </w:rPr>
        <w:t>All bids</w:t>
      </w:r>
      <w:r w:rsidR="00C453E3" w:rsidRPr="00FA7EC7">
        <w:rPr>
          <w:rFonts w:ascii="Source sans pro" w:hAnsi="Source sans pro"/>
          <w:sz w:val="22"/>
          <w:szCs w:val="22"/>
        </w:rPr>
        <w:t xml:space="preserve"> enclosed in plain sealed envelope </w:t>
      </w:r>
      <w:r w:rsidR="00C453E3" w:rsidRPr="00FA7EC7">
        <w:rPr>
          <w:rFonts w:ascii="Source sans pro" w:hAnsi="Source sans pro" w:cs="Tahoma"/>
          <w:sz w:val="22"/>
          <w:szCs w:val="22"/>
        </w:rPr>
        <w:t xml:space="preserve">clearly marked: </w:t>
      </w:r>
      <w:r w:rsidR="00C453E3" w:rsidRPr="00E37197">
        <w:rPr>
          <w:rFonts w:ascii="Source sans pro" w:hAnsi="Source sans pro" w:cs="Tahoma"/>
          <w:b/>
          <w:sz w:val="22"/>
          <w:szCs w:val="22"/>
        </w:rPr>
        <w:t>“</w:t>
      </w:r>
      <w:r w:rsidR="00FA7EC7" w:rsidRPr="00E37197">
        <w:rPr>
          <w:rFonts w:ascii="Source sans pro" w:hAnsi="Source sans pro"/>
          <w:b/>
          <w:sz w:val="22"/>
          <w:szCs w:val="22"/>
        </w:rPr>
        <w:t xml:space="preserve">Supply </w:t>
      </w:r>
      <w:r w:rsidRPr="00E37197">
        <w:rPr>
          <w:rFonts w:ascii="Source sans pro" w:hAnsi="Source sans pro"/>
          <w:b/>
          <w:sz w:val="22"/>
          <w:szCs w:val="22"/>
        </w:rPr>
        <w:t xml:space="preserve">and Delivery </w:t>
      </w:r>
      <w:r w:rsidR="00FA7EC7" w:rsidRPr="00E37197">
        <w:rPr>
          <w:rFonts w:ascii="Source sans pro" w:hAnsi="Source sans pro"/>
          <w:b/>
          <w:sz w:val="22"/>
          <w:szCs w:val="22"/>
        </w:rPr>
        <w:t>of New Motor Vehicles</w:t>
      </w:r>
      <w:r w:rsidR="00C453E3" w:rsidRPr="00E37197">
        <w:rPr>
          <w:rFonts w:ascii="Source sans pro" w:hAnsi="Source sans pro" w:cs="Tahoma"/>
          <w:b/>
          <w:sz w:val="22"/>
          <w:szCs w:val="22"/>
        </w:rPr>
        <w:t>;</w:t>
      </w:r>
      <w:r w:rsidR="00C453E3" w:rsidRPr="00FA7EC7">
        <w:rPr>
          <w:rFonts w:ascii="Source sans pro" w:hAnsi="Source sans pro" w:cs="Tahoma"/>
          <w:sz w:val="22"/>
          <w:szCs w:val="22"/>
        </w:rPr>
        <w:t xml:space="preserve"> </w:t>
      </w:r>
      <w:r w:rsidR="00C453E3" w:rsidRPr="00FA7EC7">
        <w:rPr>
          <w:rFonts w:ascii="Source sans pro" w:hAnsi="Source sans pro"/>
          <w:sz w:val="22"/>
          <w:szCs w:val="22"/>
        </w:rPr>
        <w:t xml:space="preserve">should be dropped at CBM Offices, on </w:t>
      </w:r>
      <w:r w:rsidR="00217BAB" w:rsidRPr="00FA7EC7">
        <w:rPr>
          <w:rFonts w:ascii="Source sans pro" w:hAnsi="Source sans pro"/>
          <w:sz w:val="22"/>
          <w:szCs w:val="22"/>
        </w:rPr>
        <w:t xml:space="preserve">11 </w:t>
      </w:r>
      <w:r w:rsidR="00C453E3" w:rsidRPr="00FA7EC7">
        <w:rPr>
          <w:rFonts w:ascii="Source sans pro" w:hAnsi="Source sans pro"/>
          <w:sz w:val="22"/>
          <w:szCs w:val="22"/>
        </w:rPr>
        <w:t>Ring Road Parklands, Nairobi Kenya by</w:t>
      </w:r>
      <w:r>
        <w:rPr>
          <w:rFonts w:ascii="Source sans pro" w:hAnsi="Source sans pro"/>
          <w:sz w:val="22"/>
          <w:szCs w:val="22"/>
        </w:rPr>
        <w:t xml:space="preserve"> </w:t>
      </w:r>
      <w:r w:rsidR="000A5E2C" w:rsidRPr="000A5E2C">
        <w:rPr>
          <w:rFonts w:ascii="Source sans pro" w:hAnsi="Source sans pro"/>
          <w:b/>
          <w:sz w:val="22"/>
          <w:szCs w:val="22"/>
        </w:rPr>
        <w:t>0</w:t>
      </w:r>
      <w:r w:rsidR="00265567">
        <w:rPr>
          <w:rFonts w:ascii="Source sans pro" w:hAnsi="Source sans pro"/>
          <w:b/>
          <w:sz w:val="22"/>
          <w:szCs w:val="22"/>
        </w:rPr>
        <w:t>4</w:t>
      </w:r>
      <w:r w:rsidR="00265567" w:rsidRPr="00265567">
        <w:rPr>
          <w:rFonts w:ascii="Source sans pro" w:hAnsi="Source sans pro"/>
          <w:b/>
          <w:sz w:val="22"/>
          <w:szCs w:val="22"/>
          <w:vertAlign w:val="superscript"/>
        </w:rPr>
        <w:t>th</w:t>
      </w:r>
      <w:r w:rsidR="00265567">
        <w:rPr>
          <w:rFonts w:ascii="Source sans pro" w:hAnsi="Source sans pro"/>
          <w:b/>
          <w:sz w:val="22"/>
          <w:szCs w:val="22"/>
        </w:rPr>
        <w:t xml:space="preserve"> January 2022</w:t>
      </w:r>
      <w:r w:rsidR="00C453E3" w:rsidRPr="00E37197">
        <w:rPr>
          <w:rFonts w:ascii="Source sans pro" w:hAnsi="Source sans pro"/>
          <w:b/>
          <w:sz w:val="22"/>
          <w:szCs w:val="22"/>
        </w:rPr>
        <w:t xml:space="preserve"> </w:t>
      </w:r>
      <w:r w:rsidR="00C453E3" w:rsidRPr="00FA7EC7">
        <w:rPr>
          <w:rFonts w:ascii="Source sans pro" w:hAnsi="Source sans pro"/>
          <w:b/>
          <w:sz w:val="22"/>
          <w:szCs w:val="22"/>
        </w:rPr>
        <w:t>close of business</w:t>
      </w:r>
      <w:r>
        <w:rPr>
          <w:rFonts w:ascii="Source sans pro" w:hAnsi="Source sans pro"/>
          <w:b/>
          <w:sz w:val="22"/>
          <w:szCs w:val="22"/>
        </w:rPr>
        <w:t xml:space="preserve">. </w:t>
      </w:r>
      <w:r w:rsidRPr="00E37197">
        <w:rPr>
          <w:rFonts w:ascii="Source sans pro" w:hAnsi="Source sans pro"/>
          <w:sz w:val="22"/>
          <w:szCs w:val="22"/>
        </w:rPr>
        <w:t>A copy of the b</w:t>
      </w:r>
      <w:r w:rsidR="00FA7EC7" w:rsidRPr="00E37197">
        <w:rPr>
          <w:rFonts w:ascii="Source sans pro" w:hAnsi="Source sans pro"/>
          <w:sz w:val="22"/>
          <w:szCs w:val="22"/>
        </w:rPr>
        <w:t>id</w:t>
      </w:r>
      <w:r w:rsidRPr="00E37197">
        <w:rPr>
          <w:rFonts w:ascii="Source sans pro" w:hAnsi="Source sans pro"/>
          <w:sz w:val="22"/>
          <w:szCs w:val="22"/>
        </w:rPr>
        <w:t xml:space="preserve"> document</w:t>
      </w:r>
      <w:r w:rsidR="00FA7EC7" w:rsidRPr="00E37197">
        <w:rPr>
          <w:rFonts w:ascii="Source sans pro" w:hAnsi="Source sans pro"/>
          <w:sz w:val="22"/>
          <w:szCs w:val="22"/>
        </w:rPr>
        <w:t xml:space="preserve"> in PDF</w:t>
      </w:r>
      <w:r w:rsidR="00217BAB" w:rsidRPr="00FA7EC7">
        <w:rPr>
          <w:rFonts w:ascii="Source sans pro" w:hAnsi="Source sans pro"/>
          <w:sz w:val="22"/>
          <w:szCs w:val="22"/>
        </w:rPr>
        <w:t xml:space="preserve"> format should also be sent to</w:t>
      </w:r>
      <w:r w:rsidR="00217BAB" w:rsidRPr="00FA7EC7">
        <w:rPr>
          <w:rFonts w:ascii="Source sans pro" w:hAnsi="Source sans pro"/>
          <w:b/>
          <w:sz w:val="22"/>
          <w:szCs w:val="22"/>
        </w:rPr>
        <w:t xml:space="preserve"> </w:t>
      </w:r>
      <w:hyperlink r:id="rId5" w:history="1">
        <w:r w:rsidR="00217BAB" w:rsidRPr="00FA7EC7">
          <w:rPr>
            <w:rStyle w:val="Hyperlink"/>
            <w:rFonts w:ascii="Source sans pro" w:hAnsi="Source sans pro"/>
            <w:b/>
            <w:sz w:val="22"/>
            <w:szCs w:val="22"/>
          </w:rPr>
          <w:t>procurement.nairobi@cbm.org</w:t>
        </w:r>
      </w:hyperlink>
      <w:r>
        <w:rPr>
          <w:rStyle w:val="Hyperlink"/>
          <w:rFonts w:ascii="Source sans pro" w:hAnsi="Source sans pro"/>
          <w:b/>
          <w:sz w:val="22"/>
          <w:szCs w:val="22"/>
        </w:rPr>
        <w:t xml:space="preserve">  </w:t>
      </w:r>
      <w:r w:rsidRPr="00E37197">
        <w:rPr>
          <w:rStyle w:val="Hyperlink"/>
          <w:rFonts w:ascii="Source sans pro" w:hAnsi="Source sans pro"/>
          <w:color w:val="auto"/>
          <w:sz w:val="22"/>
          <w:szCs w:val="22"/>
          <w:u w:val="none"/>
        </w:rPr>
        <w:t xml:space="preserve">by </w:t>
      </w:r>
      <w:r w:rsidR="00023E7A">
        <w:rPr>
          <w:rStyle w:val="Hyperlink"/>
          <w:rFonts w:ascii="Source sans pro" w:hAnsi="Source sans pro"/>
          <w:color w:val="auto"/>
          <w:sz w:val="22"/>
          <w:szCs w:val="22"/>
          <w:u w:val="none"/>
        </w:rPr>
        <w:t xml:space="preserve"> </w:t>
      </w:r>
      <w:r w:rsidR="00265567">
        <w:rPr>
          <w:rStyle w:val="Hyperlink"/>
          <w:rFonts w:ascii="Source sans pro" w:hAnsi="Source sans pro"/>
          <w:b/>
          <w:color w:val="auto"/>
          <w:sz w:val="22"/>
          <w:szCs w:val="22"/>
          <w:u w:val="none"/>
        </w:rPr>
        <w:t>04</w:t>
      </w:r>
      <w:r w:rsidR="00023E7A" w:rsidRPr="00023E7A">
        <w:rPr>
          <w:rStyle w:val="Hyperlink"/>
          <w:rFonts w:ascii="Source sans pro" w:hAnsi="Source sans pro"/>
          <w:b/>
          <w:color w:val="auto"/>
          <w:sz w:val="22"/>
          <w:szCs w:val="22"/>
          <w:u w:val="none"/>
          <w:vertAlign w:val="superscript"/>
        </w:rPr>
        <w:t>t</w:t>
      </w:r>
      <w:r w:rsidR="00265567">
        <w:rPr>
          <w:rStyle w:val="Hyperlink"/>
          <w:rFonts w:ascii="Source sans pro" w:hAnsi="Source sans pro"/>
          <w:b/>
          <w:color w:val="auto"/>
          <w:sz w:val="22"/>
          <w:szCs w:val="22"/>
          <w:u w:val="none"/>
          <w:vertAlign w:val="superscript"/>
        </w:rPr>
        <w:t>h</w:t>
      </w:r>
      <w:r w:rsidR="00023E7A" w:rsidRPr="00023E7A">
        <w:rPr>
          <w:rStyle w:val="Hyperlink"/>
          <w:rFonts w:ascii="Source sans pro" w:hAnsi="Source sans pro"/>
          <w:b/>
          <w:color w:val="auto"/>
          <w:sz w:val="22"/>
          <w:szCs w:val="22"/>
          <w:u w:val="none"/>
        </w:rPr>
        <w:t xml:space="preserve">  </w:t>
      </w:r>
      <w:r w:rsidR="00265567">
        <w:rPr>
          <w:rStyle w:val="Hyperlink"/>
          <w:rFonts w:ascii="Source sans pro" w:hAnsi="Source sans pro"/>
          <w:b/>
          <w:color w:val="auto"/>
          <w:sz w:val="22"/>
          <w:szCs w:val="22"/>
          <w:u w:val="none"/>
        </w:rPr>
        <w:t xml:space="preserve">January </w:t>
      </w:r>
      <w:r w:rsidR="00023E7A" w:rsidRPr="00023E7A">
        <w:rPr>
          <w:rStyle w:val="Hyperlink"/>
          <w:rFonts w:ascii="Source sans pro" w:hAnsi="Source sans pro"/>
          <w:b/>
          <w:color w:val="auto"/>
          <w:sz w:val="22"/>
          <w:szCs w:val="22"/>
          <w:u w:val="none"/>
        </w:rPr>
        <w:t xml:space="preserve"> 202</w:t>
      </w:r>
      <w:r w:rsidR="00265567">
        <w:rPr>
          <w:rStyle w:val="Hyperlink"/>
          <w:rFonts w:ascii="Source sans pro" w:hAnsi="Source sans pro"/>
          <w:b/>
          <w:color w:val="auto"/>
          <w:sz w:val="22"/>
          <w:szCs w:val="22"/>
          <w:u w:val="none"/>
        </w:rPr>
        <w:t xml:space="preserve">2 </w:t>
      </w:r>
      <w:r w:rsidRPr="00E37197">
        <w:rPr>
          <w:rFonts w:ascii="Source sans pro" w:hAnsi="Source sans pro"/>
          <w:sz w:val="22"/>
          <w:szCs w:val="22"/>
        </w:rPr>
        <w:t>close of business</w:t>
      </w:r>
      <w:r w:rsidR="00217BAB" w:rsidRPr="00FA7EC7">
        <w:rPr>
          <w:rFonts w:ascii="Source sans pro" w:hAnsi="Source sans pro"/>
          <w:b/>
          <w:sz w:val="22"/>
          <w:szCs w:val="22"/>
        </w:rPr>
        <w:t>.</w:t>
      </w:r>
      <w:r w:rsidR="006B7F1C">
        <w:rPr>
          <w:rFonts w:ascii="Source sans pro" w:hAnsi="Source sans pro"/>
          <w:b/>
          <w:sz w:val="22"/>
          <w:szCs w:val="22"/>
        </w:rPr>
        <w:t xml:space="preserve"> Failure to meet the above requirements will lead to automatic disqualification. </w:t>
      </w:r>
      <w:r w:rsidR="00217BAB" w:rsidRPr="00FA7EC7">
        <w:rPr>
          <w:rFonts w:ascii="Source sans pro" w:hAnsi="Source sans pro"/>
          <w:b/>
          <w:sz w:val="22"/>
          <w:szCs w:val="22"/>
        </w:rPr>
        <w:t xml:space="preserve"> </w:t>
      </w:r>
      <w:r w:rsidR="00217BAB" w:rsidRPr="00FA7EC7">
        <w:rPr>
          <w:rFonts w:ascii="Source sans pro" w:hAnsi="Source sans pro"/>
          <w:sz w:val="22"/>
          <w:szCs w:val="22"/>
        </w:rPr>
        <w:t>All bids should be</w:t>
      </w:r>
      <w:r w:rsidR="00217BAB" w:rsidRPr="00FA7EC7">
        <w:rPr>
          <w:rFonts w:ascii="Source sans pro" w:hAnsi="Source sans pro"/>
          <w:b/>
          <w:sz w:val="22"/>
          <w:szCs w:val="22"/>
        </w:rPr>
        <w:t xml:space="preserve"> </w:t>
      </w:r>
      <w:r w:rsidR="00C453E3" w:rsidRPr="00FA7EC7">
        <w:rPr>
          <w:rFonts w:ascii="Source sans pro" w:hAnsi="Source sans pro"/>
          <w:sz w:val="22"/>
          <w:szCs w:val="22"/>
        </w:rPr>
        <w:t xml:space="preserve">addressed to: </w:t>
      </w:r>
    </w:p>
    <w:p w14:paraId="5AE4EAB0" w14:textId="77777777" w:rsidR="00C453E3" w:rsidRPr="00FA7EC7" w:rsidRDefault="00C453E3" w:rsidP="00C453E3">
      <w:pPr>
        <w:pStyle w:val="NormalWeb"/>
        <w:tabs>
          <w:tab w:val="left" w:pos="564"/>
        </w:tabs>
        <w:spacing w:before="0" w:beforeAutospacing="0" w:after="0" w:afterAutospacing="0"/>
        <w:jc w:val="center"/>
        <w:rPr>
          <w:rStyle w:val="Strong"/>
          <w:rFonts w:ascii="Source sans pro" w:hAnsi="Source sans pro"/>
          <w:b w:val="0"/>
          <w:sz w:val="22"/>
          <w:szCs w:val="22"/>
        </w:rPr>
      </w:pPr>
      <w:r w:rsidRPr="00FA7EC7">
        <w:rPr>
          <w:rStyle w:val="Strong"/>
          <w:rFonts w:ascii="Source sans pro" w:hAnsi="Source sans pro"/>
          <w:sz w:val="22"/>
          <w:szCs w:val="22"/>
        </w:rPr>
        <w:t>Tender Committee</w:t>
      </w:r>
    </w:p>
    <w:p w14:paraId="1B0C46A5" w14:textId="77777777" w:rsidR="00C453E3" w:rsidRPr="00FA7EC7" w:rsidRDefault="00FA7EC7" w:rsidP="00C453E3">
      <w:pPr>
        <w:pStyle w:val="NormalWeb"/>
        <w:spacing w:before="0" w:beforeAutospacing="0" w:after="0" w:afterAutospacing="0"/>
        <w:jc w:val="center"/>
        <w:rPr>
          <w:rFonts w:ascii="Source sans pro" w:hAnsi="Source sans pro"/>
          <w:b/>
          <w:sz w:val="22"/>
          <w:szCs w:val="22"/>
        </w:rPr>
      </w:pPr>
      <w:r w:rsidRPr="00FA7EC7">
        <w:rPr>
          <w:rStyle w:val="Strong"/>
          <w:rFonts w:ascii="Source sans pro" w:hAnsi="Source sans pro"/>
          <w:sz w:val="22"/>
          <w:szCs w:val="22"/>
        </w:rPr>
        <w:t>CBM Christoffel</w:t>
      </w:r>
      <w:r w:rsidR="005233BC">
        <w:rPr>
          <w:rStyle w:val="Strong"/>
          <w:rFonts w:ascii="Source sans pro" w:hAnsi="Source sans pro"/>
          <w:sz w:val="22"/>
          <w:szCs w:val="22"/>
        </w:rPr>
        <w:t>-</w:t>
      </w:r>
      <w:r w:rsidRPr="00FA7EC7">
        <w:rPr>
          <w:rStyle w:val="Strong"/>
          <w:rFonts w:ascii="Source sans pro" w:hAnsi="Source sans pro"/>
          <w:sz w:val="22"/>
          <w:szCs w:val="22"/>
        </w:rPr>
        <w:t>Blinden</w:t>
      </w:r>
      <w:r w:rsidR="005233BC">
        <w:rPr>
          <w:rStyle w:val="Strong"/>
          <w:rFonts w:ascii="Source sans pro" w:hAnsi="Source sans pro"/>
          <w:sz w:val="22"/>
          <w:szCs w:val="22"/>
        </w:rPr>
        <w:t>m</w:t>
      </w:r>
      <w:r w:rsidRPr="00FA7EC7">
        <w:rPr>
          <w:rStyle w:val="Strong"/>
          <w:rFonts w:ascii="Source sans pro" w:hAnsi="Source sans pro"/>
          <w:sz w:val="22"/>
          <w:szCs w:val="22"/>
        </w:rPr>
        <w:t xml:space="preserve">ission Christian Blind Mission </w:t>
      </w:r>
      <w:proofErr w:type="spellStart"/>
      <w:r w:rsidRPr="00FA7EC7">
        <w:rPr>
          <w:rStyle w:val="Strong"/>
          <w:rFonts w:ascii="Source sans pro" w:hAnsi="Source sans pro"/>
          <w:sz w:val="22"/>
          <w:szCs w:val="22"/>
        </w:rPr>
        <w:t>e.V</w:t>
      </w:r>
      <w:proofErr w:type="spellEnd"/>
      <w:r w:rsidR="005233BC">
        <w:rPr>
          <w:rStyle w:val="Strong"/>
          <w:rFonts w:ascii="Source sans pro" w:hAnsi="Source sans pro"/>
          <w:sz w:val="22"/>
          <w:szCs w:val="22"/>
        </w:rPr>
        <w:t xml:space="preserve"> </w:t>
      </w:r>
    </w:p>
    <w:p w14:paraId="40FEE036" w14:textId="77777777" w:rsidR="00C453E3" w:rsidRPr="00FA7EC7" w:rsidRDefault="00FA7EC7" w:rsidP="00C453E3">
      <w:pPr>
        <w:pStyle w:val="NormalWeb"/>
        <w:spacing w:before="0" w:beforeAutospacing="0" w:after="0" w:afterAutospacing="0"/>
        <w:jc w:val="center"/>
        <w:rPr>
          <w:rFonts w:ascii="Source sans pro" w:hAnsi="Source sans pro"/>
          <w:b/>
          <w:sz w:val="22"/>
          <w:szCs w:val="22"/>
        </w:rPr>
      </w:pPr>
      <w:r w:rsidRPr="00FA7EC7">
        <w:rPr>
          <w:rStyle w:val="Strong"/>
          <w:rFonts w:ascii="Source sans pro" w:hAnsi="Source sans pro"/>
          <w:sz w:val="22"/>
          <w:szCs w:val="22"/>
        </w:rPr>
        <w:t xml:space="preserve">11 </w:t>
      </w:r>
      <w:r w:rsidR="00C453E3" w:rsidRPr="00FA7EC7">
        <w:rPr>
          <w:rStyle w:val="Strong"/>
          <w:rFonts w:ascii="Source sans pro" w:hAnsi="Source sans pro"/>
          <w:sz w:val="22"/>
          <w:szCs w:val="22"/>
        </w:rPr>
        <w:t>Ring Road, Parklands</w:t>
      </w:r>
    </w:p>
    <w:p w14:paraId="0CEC6145" w14:textId="77777777" w:rsidR="00C453E3" w:rsidRPr="00FA7EC7" w:rsidRDefault="00C453E3" w:rsidP="00C453E3">
      <w:pPr>
        <w:pStyle w:val="NormalWeb"/>
        <w:spacing w:before="0" w:beforeAutospacing="0" w:after="0" w:afterAutospacing="0"/>
        <w:jc w:val="center"/>
        <w:rPr>
          <w:rFonts w:ascii="Source sans pro" w:hAnsi="Source sans pro"/>
          <w:b/>
          <w:sz w:val="22"/>
          <w:szCs w:val="22"/>
        </w:rPr>
      </w:pPr>
      <w:r w:rsidRPr="00FA7EC7">
        <w:rPr>
          <w:rStyle w:val="Strong"/>
          <w:rFonts w:ascii="Source sans pro" w:hAnsi="Source sans pro"/>
          <w:sz w:val="22"/>
          <w:szCs w:val="22"/>
        </w:rPr>
        <w:t>P.O. Box 58004-00200,</w:t>
      </w:r>
    </w:p>
    <w:p w14:paraId="635C4BE3" w14:textId="77777777" w:rsidR="00C453E3" w:rsidRPr="00FA7EC7" w:rsidRDefault="00C453E3" w:rsidP="00C453E3">
      <w:pPr>
        <w:pStyle w:val="NormalWeb"/>
        <w:spacing w:before="0" w:beforeAutospacing="0" w:after="0" w:afterAutospacing="0"/>
        <w:jc w:val="center"/>
        <w:rPr>
          <w:rStyle w:val="Strong"/>
          <w:rFonts w:ascii="Source sans pro" w:hAnsi="Source sans pro"/>
          <w:b w:val="0"/>
          <w:sz w:val="22"/>
          <w:szCs w:val="22"/>
        </w:rPr>
      </w:pPr>
      <w:r w:rsidRPr="00FA7EC7">
        <w:rPr>
          <w:rStyle w:val="Strong"/>
          <w:rFonts w:ascii="Source sans pro" w:hAnsi="Source sans pro"/>
          <w:sz w:val="22"/>
          <w:szCs w:val="22"/>
        </w:rPr>
        <w:t>NAIROBI, KENYA</w:t>
      </w:r>
    </w:p>
    <w:p w14:paraId="66D829AA" w14:textId="77777777" w:rsidR="00C453E3" w:rsidRPr="00FA7EC7" w:rsidRDefault="00C453E3" w:rsidP="00C453E3">
      <w:pPr>
        <w:rPr>
          <w:rStyle w:val="Strong"/>
          <w:rFonts w:ascii="Source sans pro" w:hAnsi="Source sans pro"/>
          <w:b w:val="0"/>
          <w:color w:val="000000"/>
        </w:rPr>
      </w:pPr>
    </w:p>
    <w:p w14:paraId="0DC355AC" w14:textId="77777777" w:rsidR="00C453E3" w:rsidRPr="00FA7EC7" w:rsidRDefault="00E27B50" w:rsidP="00C453E3">
      <w:pPr>
        <w:rPr>
          <w:rFonts w:ascii="Source sans pro" w:hAnsi="Source sans pro"/>
          <w:lang w:eastAsia="zh-TW"/>
        </w:rPr>
      </w:pPr>
      <w:r>
        <w:rPr>
          <w:rStyle w:val="Strong"/>
          <w:rFonts w:ascii="Source sans pro" w:hAnsi="Source sans pro"/>
          <w:b w:val="0"/>
          <w:color w:val="000000"/>
        </w:rPr>
        <w:t>The successful</w:t>
      </w:r>
      <w:r w:rsidR="00E37197">
        <w:rPr>
          <w:rFonts w:ascii="Source sans pro" w:hAnsi="Source sans pro"/>
          <w:lang w:eastAsia="zh-TW"/>
        </w:rPr>
        <w:t xml:space="preserve"> firm</w:t>
      </w:r>
      <w:r w:rsidR="00C453E3" w:rsidRPr="00FA7EC7">
        <w:rPr>
          <w:rFonts w:ascii="Source sans pro" w:hAnsi="Source sans pro"/>
          <w:lang w:eastAsia="zh-TW"/>
        </w:rPr>
        <w:t xml:space="preserve"> will be required to sign CBM’s Safeguarding as well as Anti-Corruption Policy.</w:t>
      </w:r>
    </w:p>
    <w:p w14:paraId="19BA6514" w14:textId="77777777" w:rsidR="00716587" w:rsidRPr="00FA7EC7" w:rsidRDefault="00C453E3" w:rsidP="00C453E3">
      <w:pPr>
        <w:pStyle w:val="NormalWeb"/>
        <w:spacing w:before="0" w:beforeAutospacing="0" w:after="0" w:afterAutospacing="0" w:line="360" w:lineRule="auto"/>
        <w:jc w:val="center"/>
        <w:rPr>
          <w:rFonts w:ascii="Source sans pro" w:hAnsi="Source sans pro"/>
          <w:sz w:val="22"/>
          <w:szCs w:val="22"/>
        </w:rPr>
      </w:pPr>
      <w:r w:rsidRPr="00FA7EC7">
        <w:rPr>
          <w:rFonts w:ascii="Source sans pro" w:hAnsi="Source sans pro"/>
          <w:b/>
          <w:sz w:val="22"/>
          <w:szCs w:val="22"/>
          <w:lang w:eastAsia="zh-TW"/>
        </w:rPr>
        <w:t>CBM is a child safe organization</w:t>
      </w:r>
    </w:p>
    <w:sectPr w:rsidR="00716587" w:rsidRPr="00FA7EC7" w:rsidSect="00C453E3">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E3"/>
    <w:rsid w:val="00023E7A"/>
    <w:rsid w:val="000A5E2C"/>
    <w:rsid w:val="00152C45"/>
    <w:rsid w:val="00217BAB"/>
    <w:rsid w:val="00265567"/>
    <w:rsid w:val="002D420C"/>
    <w:rsid w:val="00443D44"/>
    <w:rsid w:val="0048405F"/>
    <w:rsid w:val="004913B8"/>
    <w:rsid w:val="005233BC"/>
    <w:rsid w:val="00647B00"/>
    <w:rsid w:val="006B7F1C"/>
    <w:rsid w:val="00716587"/>
    <w:rsid w:val="00736679"/>
    <w:rsid w:val="007A0CEE"/>
    <w:rsid w:val="007E0B3F"/>
    <w:rsid w:val="00C453E3"/>
    <w:rsid w:val="00C745FB"/>
    <w:rsid w:val="00D6222A"/>
    <w:rsid w:val="00E123A0"/>
    <w:rsid w:val="00E27B50"/>
    <w:rsid w:val="00E37197"/>
    <w:rsid w:val="00ED189E"/>
    <w:rsid w:val="00F77514"/>
    <w:rsid w:val="00FA7EC7"/>
    <w:rsid w:val="00FC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B1B3"/>
  <w15:chartTrackingRefBased/>
  <w15:docId w15:val="{9F7AB6FC-EF63-41A7-B2AC-FE85594E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3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53E3"/>
    <w:rPr>
      <w:b/>
      <w:bCs/>
    </w:rPr>
  </w:style>
  <w:style w:type="character" w:styleId="Hyperlink">
    <w:name w:val="Hyperlink"/>
    <w:basedOn w:val="DefaultParagraphFont"/>
    <w:uiPriority w:val="99"/>
    <w:unhideWhenUsed/>
    <w:rsid w:val="00C453E3"/>
    <w:rPr>
      <w:color w:val="0563C1" w:themeColor="hyperlink"/>
      <w:u w:val="single"/>
    </w:rPr>
  </w:style>
  <w:style w:type="table" w:styleId="TableGrid">
    <w:name w:val="Table Grid"/>
    <w:basedOn w:val="TableNormal"/>
    <w:uiPriority w:val="39"/>
    <w:rsid w:val="00C45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3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3BC"/>
    <w:rPr>
      <w:rFonts w:ascii="Segoe UI" w:hAnsi="Segoe UI" w:cs="Segoe UI"/>
      <w:sz w:val="18"/>
      <w:szCs w:val="18"/>
    </w:rPr>
  </w:style>
  <w:style w:type="paragraph" w:customStyle="1" w:styleId="Default">
    <w:name w:val="Default"/>
    <w:rsid w:val="007E0B3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B7F1C"/>
    <w:rPr>
      <w:sz w:val="16"/>
      <w:szCs w:val="16"/>
    </w:rPr>
  </w:style>
  <w:style w:type="paragraph" w:styleId="CommentText">
    <w:name w:val="annotation text"/>
    <w:basedOn w:val="Normal"/>
    <w:link w:val="CommentTextChar"/>
    <w:uiPriority w:val="99"/>
    <w:semiHidden/>
    <w:unhideWhenUsed/>
    <w:rsid w:val="006B7F1C"/>
    <w:pPr>
      <w:spacing w:line="240" w:lineRule="auto"/>
    </w:pPr>
    <w:rPr>
      <w:sz w:val="20"/>
      <w:szCs w:val="20"/>
    </w:rPr>
  </w:style>
  <w:style w:type="character" w:customStyle="1" w:styleId="CommentTextChar">
    <w:name w:val="Comment Text Char"/>
    <w:basedOn w:val="DefaultParagraphFont"/>
    <w:link w:val="CommentText"/>
    <w:uiPriority w:val="99"/>
    <w:semiHidden/>
    <w:rsid w:val="006B7F1C"/>
    <w:rPr>
      <w:sz w:val="20"/>
      <w:szCs w:val="20"/>
    </w:rPr>
  </w:style>
  <w:style w:type="paragraph" w:styleId="CommentSubject">
    <w:name w:val="annotation subject"/>
    <w:basedOn w:val="CommentText"/>
    <w:next w:val="CommentText"/>
    <w:link w:val="CommentSubjectChar"/>
    <w:uiPriority w:val="99"/>
    <w:semiHidden/>
    <w:unhideWhenUsed/>
    <w:rsid w:val="006B7F1C"/>
    <w:rPr>
      <w:b/>
      <w:bCs/>
    </w:rPr>
  </w:style>
  <w:style w:type="character" w:customStyle="1" w:styleId="CommentSubjectChar">
    <w:name w:val="Comment Subject Char"/>
    <w:basedOn w:val="CommentTextChar"/>
    <w:link w:val="CommentSubject"/>
    <w:uiPriority w:val="99"/>
    <w:semiHidden/>
    <w:rsid w:val="006B7F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curement.nairobi@cbm.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Wangombe, Eddah</dc:creator>
  <cp:keywords/>
  <dc:description/>
  <cp:lastModifiedBy>Kiende, Rose</cp:lastModifiedBy>
  <cp:revision>3</cp:revision>
  <dcterms:created xsi:type="dcterms:W3CDTF">2021-12-09T15:27:00Z</dcterms:created>
  <dcterms:modified xsi:type="dcterms:W3CDTF">2021-12-09T15:32:00Z</dcterms:modified>
</cp:coreProperties>
</file>